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6D7" w:rsidRPr="006446D7" w:rsidRDefault="006446D7" w:rsidP="006446D7">
      <w:pPr>
        <w:widowControl/>
        <w:shd w:val="clear" w:color="auto" w:fill="FFFFFF"/>
        <w:spacing w:line="600" w:lineRule="atLeast"/>
        <w:jc w:val="center"/>
        <w:outlineLvl w:val="2"/>
        <w:rPr>
          <w:rFonts w:ascii="微软雅黑" w:eastAsia="微软雅黑" w:hAnsi="微软雅黑" w:cs="宋体" w:hint="eastAsia"/>
          <w:b/>
          <w:bCs/>
          <w:color w:val="666666"/>
          <w:kern w:val="0"/>
          <w:sz w:val="32"/>
          <w:szCs w:val="32"/>
        </w:rPr>
      </w:pPr>
      <w:r>
        <w:rPr>
          <w:rFonts w:ascii="微软雅黑" w:eastAsia="微软雅黑" w:hAnsi="微软雅黑" w:cs="宋体" w:hint="eastAsia"/>
          <w:b/>
          <w:bCs/>
          <w:color w:val="666666"/>
          <w:kern w:val="0"/>
          <w:sz w:val="32"/>
          <w:szCs w:val="32"/>
        </w:rPr>
        <w:t xml:space="preserve">西南交大 </w:t>
      </w:r>
      <w:bookmarkStart w:id="0" w:name="_GoBack"/>
      <w:bookmarkEnd w:id="0"/>
      <w:r w:rsidRPr="006446D7">
        <w:rPr>
          <w:rFonts w:ascii="微软雅黑" w:eastAsia="微软雅黑" w:hAnsi="微软雅黑" w:cs="宋体" w:hint="eastAsia"/>
          <w:b/>
          <w:bCs/>
          <w:color w:val="666666"/>
          <w:kern w:val="0"/>
          <w:sz w:val="32"/>
          <w:szCs w:val="32"/>
        </w:rPr>
        <w:t>2015年硕士调剂信息</w:t>
      </w:r>
    </w:p>
    <w:p w:rsidR="00C55D5C" w:rsidRPr="00C55D5C" w:rsidRDefault="00C55D5C" w:rsidP="00C55D5C">
      <w:pPr>
        <w:widowControl/>
        <w:shd w:val="clear" w:color="auto" w:fill="FFFFFF"/>
        <w:spacing w:line="270" w:lineRule="atLeast"/>
        <w:jc w:val="left"/>
        <w:rPr>
          <w:rFonts w:ascii="微软雅黑" w:eastAsia="微软雅黑" w:hAnsi="微软雅黑" w:cs="宋体"/>
          <w:color w:val="000000"/>
          <w:kern w:val="0"/>
          <w:szCs w:val="21"/>
        </w:rPr>
      </w:pPr>
      <w:r w:rsidRPr="00C55D5C">
        <w:rPr>
          <w:rFonts w:ascii="宋体" w:eastAsia="宋体" w:hAnsi="宋体" w:cs="宋体" w:hint="eastAsia"/>
          <w:color w:val="000000"/>
          <w:kern w:val="0"/>
          <w:sz w:val="28"/>
          <w:szCs w:val="28"/>
          <w:bdr w:val="none" w:sz="0" w:space="0" w:color="auto" w:frame="1"/>
        </w:rPr>
        <w:t>各位考生：</w:t>
      </w:r>
    </w:p>
    <w:p w:rsidR="00C55D5C" w:rsidRPr="00C55D5C" w:rsidRDefault="00C55D5C" w:rsidP="00C55D5C">
      <w:pPr>
        <w:widowControl/>
        <w:shd w:val="clear" w:color="auto" w:fill="FFFFFF"/>
        <w:spacing w:line="270" w:lineRule="atLeast"/>
        <w:ind w:firstLine="560"/>
        <w:jc w:val="left"/>
        <w:rPr>
          <w:rFonts w:ascii="微软雅黑" w:eastAsia="微软雅黑" w:hAnsi="微软雅黑" w:cs="宋体" w:hint="eastAsia"/>
          <w:color w:val="000000"/>
          <w:kern w:val="0"/>
          <w:szCs w:val="21"/>
        </w:rPr>
      </w:pPr>
      <w:r w:rsidRPr="00C55D5C">
        <w:rPr>
          <w:rFonts w:ascii="宋体" w:eastAsia="宋体" w:hAnsi="宋体" w:cs="宋体" w:hint="eastAsia"/>
          <w:color w:val="000000"/>
          <w:kern w:val="0"/>
          <w:sz w:val="28"/>
          <w:szCs w:val="28"/>
          <w:bdr w:val="none" w:sz="0" w:space="0" w:color="auto" w:frame="1"/>
        </w:rPr>
        <w:t>为切实提高生源质量，我校部分学科专业</w:t>
      </w:r>
      <w:r w:rsidRPr="00C55D5C">
        <w:rPr>
          <w:rFonts w:ascii="Times New Roman" w:eastAsia="微软雅黑" w:hAnsi="Times New Roman" w:cs="Times New Roman"/>
          <w:color w:val="000000"/>
          <w:kern w:val="0"/>
          <w:sz w:val="28"/>
          <w:szCs w:val="28"/>
          <w:bdr w:val="none" w:sz="0" w:space="0" w:color="auto" w:frame="1"/>
        </w:rPr>
        <w:t>2015</w:t>
      </w:r>
      <w:r w:rsidRPr="00C55D5C">
        <w:rPr>
          <w:rFonts w:ascii="宋体" w:eastAsia="宋体" w:hAnsi="宋体" w:cs="宋体" w:hint="eastAsia"/>
          <w:color w:val="000000"/>
          <w:kern w:val="0"/>
          <w:sz w:val="28"/>
          <w:szCs w:val="28"/>
          <w:bdr w:val="none" w:sz="0" w:space="0" w:color="auto" w:frame="1"/>
        </w:rPr>
        <w:t>年接受优秀硕士考生调剂，由于教育部</w:t>
      </w:r>
      <w:r w:rsidRPr="00C55D5C">
        <w:rPr>
          <w:rFonts w:ascii="Times New Roman" w:eastAsia="微软雅黑" w:hAnsi="Times New Roman" w:cs="Times New Roman"/>
          <w:color w:val="000000"/>
          <w:kern w:val="0"/>
          <w:sz w:val="28"/>
          <w:szCs w:val="28"/>
          <w:bdr w:val="none" w:sz="0" w:space="0" w:color="auto" w:frame="1"/>
        </w:rPr>
        <w:t>2015</w:t>
      </w:r>
      <w:r w:rsidRPr="00C55D5C">
        <w:rPr>
          <w:rFonts w:ascii="宋体" w:eastAsia="宋体" w:hAnsi="宋体" w:cs="宋体" w:hint="eastAsia"/>
          <w:color w:val="000000"/>
          <w:kern w:val="0"/>
          <w:sz w:val="28"/>
          <w:szCs w:val="28"/>
          <w:bdr w:val="none" w:sz="0" w:space="0" w:color="auto" w:frame="1"/>
        </w:rPr>
        <w:t>年硕士的招生录取政策尚未公布，</w:t>
      </w:r>
      <w:proofErr w:type="gramStart"/>
      <w:r w:rsidRPr="00C55D5C">
        <w:rPr>
          <w:rFonts w:ascii="宋体" w:eastAsia="宋体" w:hAnsi="宋体" w:cs="宋体" w:hint="eastAsia"/>
          <w:color w:val="000000"/>
          <w:kern w:val="0"/>
          <w:sz w:val="28"/>
          <w:szCs w:val="28"/>
          <w:bdr w:val="none" w:sz="0" w:space="0" w:color="auto" w:frame="1"/>
        </w:rPr>
        <w:t>请符合</w:t>
      </w:r>
      <w:proofErr w:type="gramEnd"/>
      <w:r w:rsidRPr="00C55D5C">
        <w:rPr>
          <w:rFonts w:ascii="宋体" w:eastAsia="宋体" w:hAnsi="宋体" w:cs="宋体" w:hint="eastAsia"/>
          <w:color w:val="000000"/>
          <w:kern w:val="0"/>
          <w:sz w:val="28"/>
          <w:szCs w:val="28"/>
          <w:bdr w:val="none" w:sz="0" w:space="0" w:color="auto" w:frame="1"/>
        </w:rPr>
        <w:t>条件的有意考生</w:t>
      </w:r>
      <w:r w:rsidRPr="00C55D5C">
        <w:rPr>
          <w:rFonts w:ascii="黑体" w:eastAsia="黑体" w:hAnsi="黑体" w:cs="宋体" w:hint="eastAsia"/>
          <w:b/>
          <w:bCs/>
          <w:color w:val="FF0000"/>
          <w:kern w:val="0"/>
          <w:sz w:val="28"/>
          <w:szCs w:val="28"/>
          <w:u w:val="single"/>
          <w:bdr w:val="none" w:sz="0" w:space="0" w:color="auto" w:frame="1"/>
        </w:rPr>
        <w:t>参考</w:t>
      </w:r>
      <w:r w:rsidRPr="00C55D5C">
        <w:rPr>
          <w:rFonts w:ascii="宋体" w:eastAsia="宋体" w:hAnsi="宋体" w:cs="宋体" w:hint="eastAsia"/>
          <w:color w:val="000000"/>
          <w:kern w:val="0"/>
          <w:sz w:val="28"/>
          <w:szCs w:val="28"/>
          <w:bdr w:val="none" w:sz="0" w:space="0" w:color="auto" w:frame="1"/>
        </w:rPr>
        <w:t>我校</w:t>
      </w:r>
      <w:r w:rsidRPr="00C55D5C">
        <w:rPr>
          <w:rFonts w:ascii="Times New Roman" w:eastAsia="微软雅黑" w:hAnsi="Times New Roman" w:cs="Times New Roman"/>
          <w:color w:val="000000"/>
          <w:kern w:val="0"/>
          <w:sz w:val="28"/>
          <w:szCs w:val="28"/>
          <w:bdr w:val="none" w:sz="0" w:space="0" w:color="auto" w:frame="1"/>
        </w:rPr>
        <w:t>2014</w:t>
      </w:r>
      <w:r w:rsidRPr="00C55D5C">
        <w:rPr>
          <w:rFonts w:ascii="宋体" w:eastAsia="宋体" w:hAnsi="宋体" w:cs="宋体" w:hint="eastAsia"/>
          <w:color w:val="000000"/>
          <w:kern w:val="0"/>
          <w:sz w:val="28"/>
          <w:szCs w:val="28"/>
          <w:bdr w:val="none" w:sz="0" w:space="0" w:color="auto" w:frame="1"/>
        </w:rPr>
        <w:t>年硕士调剂复试要求及办法，我校将在教育部公布</w:t>
      </w:r>
      <w:r w:rsidRPr="00C55D5C">
        <w:rPr>
          <w:rFonts w:ascii="Times New Roman" w:eastAsia="微软雅黑" w:hAnsi="Times New Roman" w:cs="Times New Roman"/>
          <w:color w:val="000000"/>
          <w:kern w:val="0"/>
          <w:sz w:val="28"/>
          <w:szCs w:val="28"/>
          <w:bdr w:val="none" w:sz="0" w:space="0" w:color="auto" w:frame="1"/>
        </w:rPr>
        <w:t>2015</w:t>
      </w:r>
      <w:r w:rsidRPr="00C55D5C">
        <w:rPr>
          <w:rFonts w:ascii="宋体" w:eastAsia="宋体" w:hAnsi="宋体" w:cs="宋体" w:hint="eastAsia"/>
          <w:color w:val="000000"/>
          <w:kern w:val="0"/>
          <w:sz w:val="28"/>
          <w:szCs w:val="28"/>
          <w:bdr w:val="none" w:sz="0" w:space="0" w:color="auto" w:frame="1"/>
        </w:rPr>
        <w:t>年硕士招生复试录取政策后发布正式的调剂复试要求及办法。</w:t>
      </w:r>
    </w:p>
    <w:p w:rsidR="00C55D5C" w:rsidRPr="00C55D5C" w:rsidRDefault="00C55D5C" w:rsidP="00C55D5C">
      <w:pPr>
        <w:widowControl/>
        <w:shd w:val="clear" w:color="auto" w:fill="FFFFFF"/>
        <w:spacing w:line="270" w:lineRule="atLeast"/>
        <w:ind w:firstLine="562"/>
        <w:jc w:val="left"/>
        <w:rPr>
          <w:rFonts w:ascii="微软雅黑" w:eastAsia="微软雅黑" w:hAnsi="微软雅黑" w:cs="宋体" w:hint="eastAsia"/>
          <w:color w:val="000000"/>
          <w:kern w:val="0"/>
          <w:szCs w:val="21"/>
        </w:rPr>
      </w:pPr>
      <w:r w:rsidRPr="00C55D5C">
        <w:rPr>
          <w:rFonts w:ascii="宋体" w:eastAsia="宋体" w:hAnsi="宋体" w:cs="宋体" w:hint="eastAsia"/>
          <w:b/>
          <w:bCs/>
          <w:color w:val="0000FF"/>
          <w:kern w:val="0"/>
          <w:sz w:val="28"/>
          <w:szCs w:val="28"/>
          <w:u w:val="single"/>
          <w:bdr w:val="none" w:sz="0" w:space="0" w:color="auto" w:frame="1"/>
        </w:rPr>
        <w:t>我校</w:t>
      </w:r>
      <w:r w:rsidRPr="00C55D5C">
        <w:rPr>
          <w:rFonts w:ascii="Times New Roman" w:eastAsia="微软雅黑" w:hAnsi="Times New Roman" w:cs="Times New Roman"/>
          <w:b/>
          <w:bCs/>
          <w:color w:val="0000FF"/>
          <w:kern w:val="0"/>
          <w:sz w:val="28"/>
          <w:szCs w:val="28"/>
          <w:u w:val="single"/>
          <w:bdr w:val="none" w:sz="0" w:space="0" w:color="auto" w:frame="1"/>
        </w:rPr>
        <w:t>2014</w:t>
      </w:r>
      <w:r w:rsidRPr="00C55D5C">
        <w:rPr>
          <w:rFonts w:ascii="宋体" w:eastAsia="宋体" w:hAnsi="宋体" w:cs="宋体" w:hint="eastAsia"/>
          <w:b/>
          <w:bCs/>
          <w:color w:val="0000FF"/>
          <w:kern w:val="0"/>
          <w:sz w:val="28"/>
          <w:szCs w:val="28"/>
          <w:u w:val="single"/>
          <w:bdr w:val="none" w:sz="0" w:space="0" w:color="auto" w:frame="1"/>
        </w:rPr>
        <w:t>年硕士调剂复试要求及办法</w:t>
      </w:r>
    </w:p>
    <w:p w:rsidR="00C55D5C" w:rsidRPr="00C55D5C" w:rsidRDefault="00C55D5C" w:rsidP="00C55D5C">
      <w:pPr>
        <w:widowControl/>
        <w:shd w:val="clear" w:color="auto" w:fill="FFFFFF"/>
        <w:spacing w:line="270" w:lineRule="atLeast"/>
        <w:ind w:firstLine="561"/>
        <w:jc w:val="left"/>
        <w:rPr>
          <w:rFonts w:ascii="微软雅黑" w:eastAsia="微软雅黑" w:hAnsi="微软雅黑" w:cs="宋体" w:hint="eastAsia"/>
          <w:color w:val="000000"/>
          <w:kern w:val="0"/>
          <w:szCs w:val="21"/>
        </w:rPr>
      </w:pPr>
      <w:r w:rsidRPr="00C55D5C">
        <w:rPr>
          <w:rFonts w:ascii="华文楷体" w:eastAsia="华文楷体" w:hAnsi="华文楷体" w:cs="宋体" w:hint="eastAsia"/>
          <w:b/>
          <w:bCs/>
          <w:color w:val="000000"/>
          <w:kern w:val="0"/>
          <w:sz w:val="28"/>
          <w:szCs w:val="28"/>
          <w:bdr w:val="none" w:sz="0" w:space="0" w:color="auto" w:frame="1"/>
        </w:rPr>
        <w:t>1. </w:t>
      </w:r>
      <w:r w:rsidRPr="00C55D5C">
        <w:rPr>
          <w:rFonts w:ascii="华文楷体" w:eastAsia="华文楷体" w:hAnsi="华文楷体" w:cs="宋体" w:hint="eastAsia"/>
          <w:b/>
          <w:bCs/>
          <w:color w:val="000099"/>
          <w:kern w:val="0"/>
          <w:sz w:val="28"/>
          <w:szCs w:val="28"/>
          <w:bdr w:val="none" w:sz="0" w:space="0" w:color="auto" w:frame="1"/>
        </w:rPr>
        <w:t>为提高我校硕士研究生生源质量，</w:t>
      </w:r>
      <w:r w:rsidRPr="00C55D5C">
        <w:rPr>
          <w:rFonts w:ascii="华文楷体" w:eastAsia="华文楷体" w:hAnsi="华文楷体" w:cs="宋体" w:hint="eastAsia"/>
          <w:b/>
          <w:bCs/>
          <w:color w:val="C00000"/>
          <w:kern w:val="0"/>
          <w:sz w:val="28"/>
          <w:szCs w:val="28"/>
          <w:bdr w:val="none" w:sz="0" w:space="0" w:color="auto" w:frame="1"/>
        </w:rPr>
        <w:t>第一志愿报考我校且初试成绩符合教育部</w:t>
      </w:r>
      <w:proofErr w:type="gramStart"/>
      <w:r w:rsidRPr="00C55D5C">
        <w:rPr>
          <w:rFonts w:ascii="华文楷体" w:eastAsia="华文楷体" w:hAnsi="华文楷体" w:cs="宋体" w:hint="eastAsia"/>
          <w:b/>
          <w:bCs/>
          <w:color w:val="C00000"/>
          <w:kern w:val="0"/>
          <w:sz w:val="28"/>
          <w:szCs w:val="28"/>
          <w:bdr w:val="none" w:sz="0" w:space="0" w:color="auto" w:frame="1"/>
        </w:rPr>
        <w:t>复试线要求</w:t>
      </w:r>
      <w:proofErr w:type="gramEnd"/>
      <w:r w:rsidRPr="00C55D5C">
        <w:rPr>
          <w:rFonts w:ascii="华文楷体" w:eastAsia="华文楷体" w:hAnsi="华文楷体" w:cs="宋体" w:hint="eastAsia"/>
          <w:b/>
          <w:bCs/>
          <w:color w:val="C00000"/>
          <w:kern w:val="0"/>
          <w:sz w:val="28"/>
          <w:szCs w:val="28"/>
          <w:bdr w:val="none" w:sz="0" w:space="0" w:color="auto" w:frame="1"/>
        </w:rPr>
        <w:t>的考生人数充足的学科专业，可考虑接收本科就读于“</w:t>
      </w:r>
      <w:r w:rsidRPr="00C55D5C">
        <w:rPr>
          <w:rFonts w:ascii="华文楷体" w:eastAsia="华文楷体" w:hAnsi="华文楷体" w:cs="宋体" w:hint="eastAsia"/>
          <w:b/>
          <w:bCs/>
          <w:color w:val="C00000"/>
          <w:kern w:val="0"/>
          <w:sz w:val="29"/>
          <w:szCs w:val="29"/>
          <w:bdr w:val="none" w:sz="0" w:space="0" w:color="auto" w:frame="1"/>
        </w:rPr>
        <w:t>985</w:t>
      </w:r>
      <w:r w:rsidRPr="00C55D5C">
        <w:rPr>
          <w:rFonts w:ascii="华文楷体" w:eastAsia="华文楷体" w:hAnsi="华文楷体" w:cs="宋体" w:hint="eastAsia"/>
          <w:b/>
          <w:bCs/>
          <w:color w:val="C00000"/>
          <w:kern w:val="0"/>
          <w:sz w:val="28"/>
          <w:szCs w:val="28"/>
          <w:bdr w:val="none" w:sz="0" w:space="0" w:color="auto" w:frame="1"/>
        </w:rPr>
        <w:t>工程”或“</w:t>
      </w:r>
      <w:r w:rsidRPr="00C55D5C">
        <w:rPr>
          <w:rFonts w:ascii="华文楷体" w:eastAsia="华文楷体" w:hAnsi="华文楷体" w:cs="宋体" w:hint="eastAsia"/>
          <w:b/>
          <w:bCs/>
          <w:color w:val="C00000"/>
          <w:kern w:val="0"/>
          <w:sz w:val="29"/>
          <w:szCs w:val="29"/>
          <w:bdr w:val="none" w:sz="0" w:space="0" w:color="auto" w:frame="1"/>
        </w:rPr>
        <w:t>211</w:t>
      </w:r>
      <w:r w:rsidRPr="00C55D5C">
        <w:rPr>
          <w:rFonts w:ascii="华文楷体" w:eastAsia="华文楷体" w:hAnsi="华文楷体" w:cs="宋体" w:hint="eastAsia"/>
          <w:b/>
          <w:bCs/>
          <w:color w:val="C00000"/>
          <w:kern w:val="0"/>
          <w:sz w:val="28"/>
          <w:szCs w:val="28"/>
          <w:bdr w:val="none" w:sz="0" w:space="0" w:color="auto" w:frame="1"/>
        </w:rPr>
        <w:t>工程”高校相应学科专业考生的调剂复试</w:t>
      </w:r>
      <w:r w:rsidRPr="00C55D5C">
        <w:rPr>
          <w:rFonts w:ascii="华文楷体" w:eastAsia="华文楷体" w:hAnsi="华文楷体" w:cs="宋体" w:hint="eastAsia"/>
          <w:b/>
          <w:bCs/>
          <w:color w:val="000099"/>
          <w:kern w:val="0"/>
          <w:sz w:val="28"/>
          <w:szCs w:val="28"/>
          <w:bdr w:val="none" w:sz="0" w:space="0" w:color="auto" w:frame="1"/>
        </w:rPr>
        <w:t>；</w:t>
      </w:r>
      <w:r w:rsidRPr="00C55D5C">
        <w:rPr>
          <w:rFonts w:ascii="华文楷体" w:eastAsia="华文楷体" w:hAnsi="华文楷体" w:cs="宋体" w:hint="eastAsia"/>
          <w:b/>
          <w:bCs/>
          <w:color w:val="00B050"/>
          <w:kern w:val="0"/>
          <w:sz w:val="28"/>
          <w:szCs w:val="28"/>
          <w:bdr w:val="none" w:sz="0" w:space="0" w:color="auto" w:frame="1"/>
        </w:rPr>
        <w:t>第一志愿报考我校且初试成绩符合教育部</w:t>
      </w:r>
      <w:proofErr w:type="gramStart"/>
      <w:r w:rsidRPr="00C55D5C">
        <w:rPr>
          <w:rFonts w:ascii="华文楷体" w:eastAsia="华文楷体" w:hAnsi="华文楷体" w:cs="宋体" w:hint="eastAsia"/>
          <w:b/>
          <w:bCs/>
          <w:color w:val="00B050"/>
          <w:kern w:val="0"/>
          <w:sz w:val="28"/>
          <w:szCs w:val="28"/>
          <w:bdr w:val="none" w:sz="0" w:space="0" w:color="auto" w:frame="1"/>
        </w:rPr>
        <w:t>复试线要求</w:t>
      </w:r>
      <w:proofErr w:type="gramEnd"/>
      <w:r w:rsidRPr="00C55D5C">
        <w:rPr>
          <w:rFonts w:ascii="华文楷体" w:eastAsia="华文楷体" w:hAnsi="华文楷体" w:cs="宋体" w:hint="eastAsia"/>
          <w:b/>
          <w:bCs/>
          <w:color w:val="00B050"/>
          <w:kern w:val="0"/>
          <w:sz w:val="28"/>
          <w:szCs w:val="28"/>
          <w:bdr w:val="none" w:sz="0" w:space="0" w:color="auto" w:frame="1"/>
        </w:rPr>
        <w:t>的考生人数不足的学科专业，可考虑接收本科就读于“</w:t>
      </w:r>
      <w:r w:rsidRPr="00C55D5C">
        <w:rPr>
          <w:rFonts w:ascii="华文楷体" w:eastAsia="华文楷体" w:hAnsi="华文楷体" w:cs="宋体" w:hint="eastAsia"/>
          <w:b/>
          <w:bCs/>
          <w:color w:val="00B050"/>
          <w:kern w:val="0"/>
          <w:sz w:val="29"/>
          <w:szCs w:val="29"/>
          <w:bdr w:val="none" w:sz="0" w:space="0" w:color="auto" w:frame="1"/>
        </w:rPr>
        <w:t>985</w:t>
      </w:r>
      <w:r w:rsidRPr="00C55D5C">
        <w:rPr>
          <w:rFonts w:ascii="华文楷体" w:eastAsia="华文楷体" w:hAnsi="华文楷体" w:cs="宋体" w:hint="eastAsia"/>
          <w:b/>
          <w:bCs/>
          <w:color w:val="00B050"/>
          <w:kern w:val="0"/>
          <w:sz w:val="28"/>
          <w:szCs w:val="28"/>
          <w:bdr w:val="none" w:sz="0" w:space="0" w:color="auto" w:frame="1"/>
        </w:rPr>
        <w:t>工程”、“</w:t>
      </w:r>
      <w:r w:rsidRPr="00C55D5C">
        <w:rPr>
          <w:rFonts w:ascii="华文楷体" w:eastAsia="华文楷体" w:hAnsi="华文楷体" w:cs="宋体" w:hint="eastAsia"/>
          <w:b/>
          <w:bCs/>
          <w:color w:val="00B050"/>
          <w:kern w:val="0"/>
          <w:sz w:val="29"/>
          <w:szCs w:val="29"/>
          <w:bdr w:val="none" w:sz="0" w:space="0" w:color="auto" w:frame="1"/>
        </w:rPr>
        <w:t>211</w:t>
      </w:r>
      <w:r w:rsidRPr="00C55D5C">
        <w:rPr>
          <w:rFonts w:ascii="华文楷体" w:eastAsia="华文楷体" w:hAnsi="华文楷体" w:cs="宋体" w:hint="eastAsia"/>
          <w:b/>
          <w:bCs/>
          <w:color w:val="00B050"/>
          <w:kern w:val="0"/>
          <w:sz w:val="28"/>
          <w:szCs w:val="28"/>
          <w:bdr w:val="none" w:sz="0" w:space="0" w:color="auto" w:frame="1"/>
        </w:rPr>
        <w:t>工程”高校或国家重点学科、国家级特色专业考生的调剂复试；会计硕士（专业代码：</w:t>
      </w:r>
      <w:r w:rsidRPr="00C55D5C">
        <w:rPr>
          <w:rFonts w:ascii="华文楷体" w:eastAsia="华文楷体" w:hAnsi="华文楷体" w:cs="宋体" w:hint="eastAsia"/>
          <w:b/>
          <w:bCs/>
          <w:color w:val="00B050"/>
          <w:kern w:val="0"/>
          <w:sz w:val="29"/>
          <w:szCs w:val="29"/>
          <w:bdr w:val="none" w:sz="0" w:space="0" w:color="auto" w:frame="1"/>
        </w:rPr>
        <w:t>125300</w:t>
      </w:r>
      <w:r w:rsidRPr="00C55D5C">
        <w:rPr>
          <w:rFonts w:ascii="华文楷体" w:eastAsia="华文楷体" w:hAnsi="华文楷体" w:cs="宋体" w:hint="eastAsia"/>
          <w:b/>
          <w:bCs/>
          <w:color w:val="00B050"/>
          <w:kern w:val="0"/>
          <w:sz w:val="28"/>
          <w:szCs w:val="28"/>
          <w:bdr w:val="none" w:sz="0" w:space="0" w:color="auto" w:frame="1"/>
        </w:rPr>
        <w:t>）不接收调剂复试</w:t>
      </w:r>
      <w:r w:rsidRPr="00C55D5C">
        <w:rPr>
          <w:rFonts w:ascii="华文楷体" w:eastAsia="华文楷体" w:hAnsi="华文楷体" w:cs="宋体" w:hint="eastAsia"/>
          <w:b/>
          <w:bCs/>
          <w:color w:val="000099"/>
          <w:kern w:val="0"/>
          <w:sz w:val="28"/>
          <w:szCs w:val="28"/>
          <w:bdr w:val="none" w:sz="0" w:space="0" w:color="auto" w:frame="1"/>
        </w:rPr>
        <w:t>。</w:t>
      </w:r>
      <w:r w:rsidRPr="00C55D5C">
        <w:rPr>
          <w:rFonts w:ascii="宋体" w:eastAsia="宋体" w:hAnsi="宋体" w:cs="宋体" w:hint="eastAsia"/>
          <w:color w:val="000000"/>
          <w:kern w:val="0"/>
          <w:sz w:val="28"/>
          <w:szCs w:val="28"/>
          <w:bdr w:val="none" w:sz="0" w:space="0" w:color="auto" w:frame="1"/>
        </w:rPr>
        <w:t>为确保生源质量，确保招生复试及拟录取工作的平稳顺利实施，各学院可在上述调剂复试要求的基础上根据各学科专业的实际情况制定相应的调剂复试要求和办法，务必要坚持以公平公正的方式选拔高质量生源的工作原则</w:t>
      </w:r>
    </w:p>
    <w:p w:rsidR="00C55D5C" w:rsidRPr="00C55D5C" w:rsidRDefault="00C55D5C" w:rsidP="00C55D5C">
      <w:pPr>
        <w:widowControl/>
        <w:shd w:val="clear" w:color="auto" w:fill="FFFFFF"/>
        <w:spacing w:line="270" w:lineRule="atLeast"/>
        <w:ind w:firstLine="560"/>
        <w:jc w:val="left"/>
        <w:rPr>
          <w:rFonts w:ascii="微软雅黑" w:eastAsia="微软雅黑" w:hAnsi="微软雅黑" w:cs="宋体" w:hint="eastAsia"/>
          <w:color w:val="000000"/>
          <w:kern w:val="0"/>
          <w:szCs w:val="21"/>
        </w:rPr>
      </w:pPr>
      <w:r w:rsidRPr="00C55D5C">
        <w:rPr>
          <w:rFonts w:ascii="Times New Roman" w:eastAsia="微软雅黑" w:hAnsi="Times New Roman" w:cs="Times New Roman"/>
          <w:color w:val="000000"/>
          <w:kern w:val="0"/>
          <w:sz w:val="28"/>
          <w:szCs w:val="28"/>
          <w:bdr w:val="none" w:sz="0" w:space="0" w:color="auto" w:frame="1"/>
        </w:rPr>
        <w:t>2. </w:t>
      </w:r>
      <w:r w:rsidRPr="00C55D5C">
        <w:rPr>
          <w:rFonts w:ascii="宋体" w:eastAsia="宋体" w:hAnsi="宋体" w:cs="宋体" w:hint="eastAsia"/>
          <w:color w:val="000000"/>
          <w:kern w:val="0"/>
          <w:sz w:val="28"/>
          <w:szCs w:val="28"/>
          <w:bdr w:val="none" w:sz="0" w:space="0" w:color="auto" w:frame="1"/>
        </w:rPr>
        <w:t>对调剂考生的要求</w:t>
      </w:r>
    </w:p>
    <w:p w:rsidR="00C55D5C" w:rsidRPr="00C55D5C" w:rsidRDefault="00C55D5C" w:rsidP="00C55D5C">
      <w:pPr>
        <w:widowControl/>
        <w:shd w:val="clear" w:color="auto" w:fill="FFFFFF"/>
        <w:spacing w:line="270" w:lineRule="atLeast"/>
        <w:ind w:firstLine="560"/>
        <w:jc w:val="left"/>
        <w:rPr>
          <w:rFonts w:ascii="微软雅黑" w:eastAsia="微软雅黑" w:hAnsi="微软雅黑" w:cs="宋体" w:hint="eastAsia"/>
          <w:color w:val="000000"/>
          <w:kern w:val="0"/>
          <w:szCs w:val="21"/>
        </w:rPr>
      </w:pPr>
      <w:bookmarkStart w:id="1" w:name="OLE_LINK2"/>
      <w:bookmarkStart w:id="2" w:name="OLE_LINK6"/>
      <w:bookmarkEnd w:id="1"/>
      <w:r w:rsidRPr="00C55D5C">
        <w:rPr>
          <w:rFonts w:ascii="Times New Roman" w:eastAsia="微软雅黑" w:hAnsi="Times New Roman" w:cs="Times New Roman"/>
          <w:color w:val="000000"/>
          <w:kern w:val="0"/>
          <w:sz w:val="28"/>
          <w:szCs w:val="28"/>
          <w:bdr w:val="none" w:sz="0" w:space="0" w:color="auto" w:frame="1"/>
        </w:rPr>
        <w:t>(1</w:t>
      </w:r>
      <w:bookmarkEnd w:id="2"/>
      <w:r w:rsidRPr="00C55D5C">
        <w:rPr>
          <w:rFonts w:ascii="宋体" w:eastAsia="宋体" w:hAnsi="宋体" w:cs="宋体" w:hint="eastAsia"/>
          <w:color w:val="000000"/>
          <w:kern w:val="0"/>
          <w:sz w:val="28"/>
          <w:szCs w:val="28"/>
          <w:bdr w:val="none" w:sz="0" w:space="0" w:color="auto" w:frame="1"/>
        </w:rPr>
        <w:t>)须符合招生简章中规定的调入专业的报考条件。</w:t>
      </w:r>
    </w:p>
    <w:p w:rsidR="00C55D5C" w:rsidRPr="00C55D5C" w:rsidRDefault="00C55D5C" w:rsidP="00C55D5C">
      <w:pPr>
        <w:widowControl/>
        <w:shd w:val="clear" w:color="auto" w:fill="FFFFFF"/>
        <w:spacing w:line="270" w:lineRule="atLeast"/>
        <w:ind w:firstLine="560"/>
        <w:jc w:val="left"/>
        <w:rPr>
          <w:rFonts w:ascii="微软雅黑" w:eastAsia="微软雅黑" w:hAnsi="微软雅黑" w:cs="宋体" w:hint="eastAsia"/>
          <w:color w:val="000000"/>
          <w:kern w:val="0"/>
          <w:szCs w:val="21"/>
        </w:rPr>
      </w:pPr>
      <w:r w:rsidRPr="00C55D5C">
        <w:rPr>
          <w:rFonts w:ascii="宋体" w:eastAsia="宋体" w:hAnsi="宋体" w:cs="宋体" w:hint="eastAsia"/>
          <w:color w:val="000000"/>
          <w:kern w:val="0"/>
          <w:sz w:val="28"/>
          <w:szCs w:val="28"/>
          <w:bdr w:val="none" w:sz="0" w:space="0" w:color="auto" w:frame="1"/>
        </w:rPr>
        <w:t>(</w:t>
      </w:r>
      <w:r w:rsidRPr="00C55D5C">
        <w:rPr>
          <w:rFonts w:ascii="Times New Roman" w:eastAsia="微软雅黑" w:hAnsi="Times New Roman" w:cs="Times New Roman"/>
          <w:color w:val="000000"/>
          <w:kern w:val="0"/>
          <w:sz w:val="28"/>
          <w:szCs w:val="28"/>
          <w:bdr w:val="none" w:sz="0" w:space="0" w:color="auto" w:frame="1"/>
        </w:rPr>
        <w:t>2</w:t>
      </w:r>
      <w:r w:rsidRPr="00C55D5C">
        <w:rPr>
          <w:rFonts w:ascii="宋体" w:eastAsia="宋体" w:hAnsi="宋体" w:cs="宋体" w:hint="eastAsia"/>
          <w:color w:val="000000"/>
          <w:kern w:val="0"/>
          <w:sz w:val="28"/>
          <w:szCs w:val="28"/>
          <w:bdr w:val="none" w:sz="0" w:space="0" w:color="auto" w:frame="1"/>
        </w:rPr>
        <w:t>)初试成绩必须符合第一志愿报考专业在调入地区的初试成绩基本要求。</w:t>
      </w:r>
    </w:p>
    <w:p w:rsidR="00C55D5C" w:rsidRPr="00C55D5C" w:rsidRDefault="00C55D5C" w:rsidP="00C55D5C">
      <w:pPr>
        <w:widowControl/>
        <w:shd w:val="clear" w:color="auto" w:fill="FFFFFF"/>
        <w:spacing w:line="270" w:lineRule="atLeast"/>
        <w:ind w:firstLine="560"/>
        <w:jc w:val="left"/>
        <w:rPr>
          <w:rFonts w:ascii="微软雅黑" w:eastAsia="微软雅黑" w:hAnsi="微软雅黑" w:cs="宋体" w:hint="eastAsia"/>
          <w:color w:val="000000"/>
          <w:kern w:val="0"/>
          <w:szCs w:val="21"/>
        </w:rPr>
      </w:pPr>
      <w:r w:rsidRPr="00C55D5C">
        <w:rPr>
          <w:rFonts w:ascii="宋体" w:eastAsia="宋体" w:hAnsi="宋体" w:cs="宋体" w:hint="eastAsia"/>
          <w:color w:val="000000"/>
          <w:kern w:val="0"/>
          <w:sz w:val="28"/>
          <w:szCs w:val="28"/>
          <w:bdr w:val="none" w:sz="0" w:space="0" w:color="auto" w:frame="1"/>
        </w:rPr>
        <w:lastRenderedPageBreak/>
        <w:t>(</w:t>
      </w:r>
      <w:r w:rsidRPr="00C55D5C">
        <w:rPr>
          <w:rFonts w:ascii="Times New Roman" w:eastAsia="微软雅黑" w:hAnsi="Times New Roman" w:cs="Times New Roman"/>
          <w:color w:val="000000"/>
          <w:kern w:val="0"/>
          <w:sz w:val="28"/>
          <w:szCs w:val="28"/>
          <w:bdr w:val="none" w:sz="0" w:space="0" w:color="auto" w:frame="1"/>
        </w:rPr>
        <w:t>3</w:t>
      </w:r>
      <w:r w:rsidRPr="00C55D5C">
        <w:rPr>
          <w:rFonts w:ascii="宋体" w:eastAsia="宋体" w:hAnsi="宋体" w:cs="宋体" w:hint="eastAsia"/>
          <w:color w:val="000000"/>
          <w:kern w:val="0"/>
          <w:sz w:val="28"/>
          <w:szCs w:val="28"/>
          <w:bdr w:val="none" w:sz="0" w:space="0" w:color="auto" w:frame="1"/>
        </w:rPr>
        <w:t>)调入专业与第一志愿报考专业相同或相近。</w:t>
      </w:r>
    </w:p>
    <w:p w:rsidR="00C55D5C" w:rsidRPr="00C55D5C" w:rsidRDefault="00C55D5C" w:rsidP="00C55D5C">
      <w:pPr>
        <w:widowControl/>
        <w:shd w:val="clear" w:color="auto" w:fill="FFFFFF"/>
        <w:spacing w:line="270" w:lineRule="atLeast"/>
        <w:ind w:firstLine="560"/>
        <w:jc w:val="left"/>
        <w:rPr>
          <w:rFonts w:ascii="微软雅黑" w:eastAsia="微软雅黑" w:hAnsi="微软雅黑" w:cs="宋体" w:hint="eastAsia"/>
          <w:color w:val="000000"/>
          <w:kern w:val="0"/>
          <w:szCs w:val="21"/>
        </w:rPr>
      </w:pPr>
      <w:r w:rsidRPr="00C55D5C">
        <w:rPr>
          <w:rFonts w:ascii="宋体" w:eastAsia="宋体" w:hAnsi="宋体" w:cs="宋体" w:hint="eastAsia"/>
          <w:color w:val="000000"/>
          <w:kern w:val="0"/>
          <w:sz w:val="28"/>
          <w:szCs w:val="28"/>
          <w:bdr w:val="none" w:sz="0" w:space="0" w:color="auto" w:frame="1"/>
        </w:rPr>
        <w:t>(</w:t>
      </w:r>
      <w:r w:rsidRPr="00C55D5C">
        <w:rPr>
          <w:rFonts w:ascii="Times New Roman" w:eastAsia="微软雅黑" w:hAnsi="Times New Roman" w:cs="Times New Roman"/>
          <w:color w:val="000000"/>
          <w:kern w:val="0"/>
          <w:sz w:val="28"/>
          <w:szCs w:val="28"/>
          <w:bdr w:val="none" w:sz="0" w:space="0" w:color="auto" w:frame="1"/>
        </w:rPr>
        <w:t>4</w:t>
      </w:r>
      <w:r w:rsidRPr="00C55D5C">
        <w:rPr>
          <w:rFonts w:ascii="宋体" w:eastAsia="宋体" w:hAnsi="宋体" w:cs="宋体" w:hint="eastAsia"/>
          <w:color w:val="000000"/>
          <w:kern w:val="0"/>
          <w:sz w:val="28"/>
          <w:szCs w:val="28"/>
          <w:bdr w:val="none" w:sz="0" w:space="0" w:color="auto" w:frame="1"/>
        </w:rPr>
        <w:t>)考生初试科目应与调入专业初试科目相同或相近，其中统考科目原则上应相同，可按照从高到低的顺序进行调剂，反之不可。</w:t>
      </w:r>
    </w:p>
    <w:p w:rsidR="00C55D5C" w:rsidRPr="00C55D5C" w:rsidRDefault="00C55D5C" w:rsidP="00C55D5C">
      <w:pPr>
        <w:widowControl/>
        <w:shd w:val="clear" w:color="auto" w:fill="FFFFFF"/>
        <w:spacing w:line="270" w:lineRule="atLeast"/>
        <w:ind w:firstLine="560"/>
        <w:jc w:val="left"/>
        <w:rPr>
          <w:rFonts w:ascii="微软雅黑" w:eastAsia="微软雅黑" w:hAnsi="微软雅黑" w:cs="宋体" w:hint="eastAsia"/>
          <w:color w:val="000000"/>
          <w:kern w:val="0"/>
          <w:szCs w:val="21"/>
        </w:rPr>
      </w:pPr>
      <w:r w:rsidRPr="00C55D5C">
        <w:rPr>
          <w:rFonts w:ascii="Times New Roman" w:eastAsia="微软雅黑" w:hAnsi="Times New Roman" w:cs="Times New Roman"/>
          <w:color w:val="000000"/>
          <w:kern w:val="0"/>
          <w:sz w:val="28"/>
          <w:szCs w:val="28"/>
          <w:bdr w:val="none" w:sz="0" w:space="0" w:color="auto" w:frame="1"/>
        </w:rPr>
        <w:t>(5) </w:t>
      </w:r>
      <w:r w:rsidRPr="00C55D5C">
        <w:rPr>
          <w:rFonts w:ascii="宋体" w:eastAsia="宋体" w:hAnsi="宋体" w:cs="宋体" w:hint="eastAsia"/>
          <w:color w:val="000000"/>
          <w:kern w:val="0"/>
          <w:sz w:val="28"/>
          <w:szCs w:val="28"/>
          <w:bdr w:val="none" w:sz="0" w:space="0" w:color="auto" w:frame="1"/>
        </w:rPr>
        <w:t>第一志愿报考照顾专业（指体育学及体育硕士，中医学、中西医结合及医学临床硕士中的中医类专业，工学照顾专业及工程硕士照顾专业，下同）的考生若调剂出本类照顾专业，其初试成绩必须达到调入地区该照顾专业所在学科门类（类别）的《全国初试成绩基本要求》。第一志愿报考非照顾专业的考生若调入照顾专业，其初试成绩必须符合调入地区对应的非照顾专业学科门类（类别）的《全国初试成绩基本要求》。体育学与体育硕士，中医学、中西医结合与医学临床硕士中的中医类专业，工学照顾专业与工程硕士照顾专业之间互调按照顾专业内部调剂政策执行。</w:t>
      </w:r>
    </w:p>
    <w:p w:rsidR="00C55D5C" w:rsidRPr="00C55D5C" w:rsidRDefault="00C55D5C" w:rsidP="00C55D5C">
      <w:pPr>
        <w:widowControl/>
        <w:shd w:val="clear" w:color="auto" w:fill="FFFFFF"/>
        <w:spacing w:line="270" w:lineRule="atLeast"/>
        <w:ind w:firstLine="560"/>
        <w:jc w:val="left"/>
        <w:rPr>
          <w:rFonts w:ascii="微软雅黑" w:eastAsia="微软雅黑" w:hAnsi="微软雅黑" w:cs="宋体" w:hint="eastAsia"/>
          <w:color w:val="000000"/>
          <w:kern w:val="0"/>
          <w:szCs w:val="21"/>
        </w:rPr>
      </w:pPr>
      <w:r w:rsidRPr="00C55D5C">
        <w:rPr>
          <w:rFonts w:ascii="Times New Roman" w:eastAsia="微软雅黑" w:hAnsi="Times New Roman" w:cs="Times New Roman"/>
          <w:color w:val="000000"/>
          <w:kern w:val="0"/>
          <w:sz w:val="28"/>
          <w:szCs w:val="28"/>
          <w:bdr w:val="none" w:sz="0" w:space="0" w:color="auto" w:frame="1"/>
        </w:rPr>
        <w:t>(6) </w:t>
      </w:r>
      <w:r w:rsidRPr="00C55D5C">
        <w:rPr>
          <w:rFonts w:ascii="宋体" w:eastAsia="宋体" w:hAnsi="宋体" w:cs="宋体" w:hint="eastAsia"/>
          <w:color w:val="000000"/>
          <w:kern w:val="0"/>
          <w:sz w:val="28"/>
          <w:szCs w:val="28"/>
          <w:bdr w:val="none" w:sz="0" w:space="0" w:color="auto" w:frame="1"/>
        </w:rPr>
        <w:t>第一志愿报考工商管理、公共管理、工程管理、旅游管理、会计、图书情报、审计专业学位的考生可相互调剂，但不得调入其他专业；其他专业考生也不得调入以上</w:t>
      </w:r>
      <w:r w:rsidRPr="00C55D5C">
        <w:rPr>
          <w:rFonts w:ascii="Times New Roman" w:eastAsia="微软雅黑" w:hAnsi="Times New Roman" w:cs="Times New Roman"/>
          <w:color w:val="000000"/>
          <w:kern w:val="0"/>
          <w:sz w:val="28"/>
          <w:szCs w:val="28"/>
          <w:bdr w:val="none" w:sz="0" w:space="0" w:color="auto" w:frame="1"/>
        </w:rPr>
        <w:t>7</w:t>
      </w:r>
      <w:r w:rsidRPr="00C55D5C">
        <w:rPr>
          <w:rFonts w:ascii="宋体" w:eastAsia="宋体" w:hAnsi="宋体" w:cs="宋体" w:hint="eastAsia"/>
          <w:color w:val="000000"/>
          <w:kern w:val="0"/>
          <w:sz w:val="28"/>
          <w:szCs w:val="28"/>
          <w:bdr w:val="none" w:sz="0" w:space="0" w:color="auto" w:frame="1"/>
        </w:rPr>
        <w:t>个专业。第一志愿报考法律硕士（非法学）专业的考生不得调入其他专业，其他专业的考生也不得调入该专业。</w:t>
      </w:r>
    </w:p>
    <w:p w:rsidR="00C55D5C" w:rsidRPr="00C55D5C" w:rsidRDefault="00C55D5C" w:rsidP="00C55D5C">
      <w:pPr>
        <w:widowControl/>
        <w:shd w:val="clear" w:color="auto" w:fill="FFFFFF"/>
        <w:spacing w:line="270" w:lineRule="atLeast"/>
        <w:ind w:firstLine="560"/>
        <w:jc w:val="left"/>
        <w:rPr>
          <w:rFonts w:ascii="微软雅黑" w:eastAsia="微软雅黑" w:hAnsi="微软雅黑" w:cs="宋体" w:hint="eastAsia"/>
          <w:color w:val="000000"/>
          <w:kern w:val="0"/>
          <w:szCs w:val="21"/>
        </w:rPr>
      </w:pPr>
      <w:r w:rsidRPr="00C55D5C">
        <w:rPr>
          <w:rFonts w:ascii="宋体" w:eastAsia="宋体" w:hAnsi="宋体" w:cs="宋体" w:hint="eastAsia"/>
          <w:color w:val="000000"/>
          <w:kern w:val="0"/>
          <w:sz w:val="28"/>
          <w:szCs w:val="28"/>
          <w:bdr w:val="none" w:sz="0" w:space="0" w:color="auto" w:frame="1"/>
        </w:rPr>
        <w:t>(</w:t>
      </w:r>
      <w:r w:rsidRPr="00C55D5C">
        <w:rPr>
          <w:rFonts w:ascii="Times New Roman" w:eastAsia="微软雅黑" w:hAnsi="Times New Roman" w:cs="Times New Roman"/>
          <w:color w:val="000000"/>
          <w:kern w:val="0"/>
          <w:sz w:val="28"/>
          <w:szCs w:val="28"/>
          <w:bdr w:val="none" w:sz="0" w:space="0" w:color="auto" w:frame="1"/>
        </w:rPr>
        <w:t>7</w:t>
      </w:r>
      <w:r w:rsidRPr="00C55D5C">
        <w:rPr>
          <w:rFonts w:ascii="宋体" w:eastAsia="宋体" w:hAnsi="宋体" w:cs="宋体" w:hint="eastAsia"/>
          <w:color w:val="000000"/>
          <w:kern w:val="0"/>
          <w:sz w:val="28"/>
          <w:szCs w:val="28"/>
          <w:bdr w:val="none" w:sz="0" w:space="0" w:color="auto" w:frame="1"/>
        </w:rPr>
        <w:t>)报考“少数民族高层次骨干人才计划”的考生不得调剂到该计划以外录取；未报考“少数民族高层次骨干人才计划”的考生不得调剂为该计划录取。</w:t>
      </w:r>
    </w:p>
    <w:p w:rsidR="00C55D5C" w:rsidRPr="00C55D5C" w:rsidRDefault="00C55D5C" w:rsidP="00C55D5C">
      <w:pPr>
        <w:widowControl/>
        <w:shd w:val="clear" w:color="auto" w:fill="FFFFFF"/>
        <w:spacing w:line="270" w:lineRule="atLeast"/>
        <w:ind w:firstLine="560"/>
        <w:jc w:val="left"/>
        <w:rPr>
          <w:rFonts w:ascii="微软雅黑" w:eastAsia="微软雅黑" w:hAnsi="微软雅黑" w:cs="宋体" w:hint="eastAsia"/>
          <w:color w:val="000000"/>
          <w:kern w:val="0"/>
          <w:szCs w:val="21"/>
        </w:rPr>
      </w:pPr>
      <w:r w:rsidRPr="00C55D5C">
        <w:rPr>
          <w:rFonts w:ascii="Times New Roman" w:eastAsia="微软雅黑" w:hAnsi="Times New Roman" w:cs="Times New Roman"/>
          <w:color w:val="000000"/>
          <w:kern w:val="0"/>
          <w:sz w:val="28"/>
          <w:szCs w:val="28"/>
          <w:bdr w:val="none" w:sz="0" w:space="0" w:color="auto" w:frame="1"/>
        </w:rPr>
        <w:t>(8) </w:t>
      </w:r>
      <w:r w:rsidRPr="00C55D5C">
        <w:rPr>
          <w:rFonts w:ascii="宋体" w:eastAsia="宋体" w:hAnsi="宋体" w:cs="宋体" w:hint="eastAsia"/>
          <w:color w:val="000000"/>
          <w:kern w:val="0"/>
          <w:sz w:val="28"/>
          <w:szCs w:val="28"/>
          <w:bdr w:val="none" w:sz="0" w:space="0" w:color="auto" w:frame="1"/>
        </w:rPr>
        <w:t>参加单独考试（含强军计划、援藏计划）的考生不得调剂。</w:t>
      </w:r>
    </w:p>
    <w:p w:rsidR="00C55D5C" w:rsidRPr="00C55D5C" w:rsidRDefault="00C55D5C" w:rsidP="00C55D5C">
      <w:pPr>
        <w:widowControl/>
        <w:shd w:val="clear" w:color="auto" w:fill="FFFFFF"/>
        <w:spacing w:line="270" w:lineRule="atLeast"/>
        <w:ind w:firstLine="560"/>
        <w:jc w:val="left"/>
        <w:rPr>
          <w:rFonts w:ascii="微软雅黑" w:eastAsia="微软雅黑" w:hAnsi="微软雅黑" w:cs="宋体" w:hint="eastAsia"/>
          <w:color w:val="000000"/>
          <w:kern w:val="0"/>
          <w:szCs w:val="21"/>
        </w:rPr>
      </w:pPr>
      <w:r w:rsidRPr="00C55D5C">
        <w:rPr>
          <w:rFonts w:ascii="Times New Roman" w:eastAsia="微软雅黑" w:hAnsi="Times New Roman" w:cs="Times New Roman"/>
          <w:color w:val="000000"/>
          <w:kern w:val="0"/>
          <w:sz w:val="28"/>
          <w:szCs w:val="28"/>
          <w:bdr w:val="none" w:sz="0" w:space="0" w:color="auto" w:frame="1"/>
        </w:rPr>
        <w:lastRenderedPageBreak/>
        <w:t>3. </w:t>
      </w:r>
      <w:r w:rsidRPr="00C55D5C">
        <w:rPr>
          <w:rFonts w:ascii="宋体" w:eastAsia="宋体" w:hAnsi="宋体" w:cs="宋体" w:hint="eastAsia"/>
          <w:color w:val="000000"/>
          <w:kern w:val="0"/>
          <w:sz w:val="28"/>
          <w:szCs w:val="28"/>
          <w:bdr w:val="none" w:sz="0" w:space="0" w:color="auto" w:frame="1"/>
        </w:rPr>
        <w:t>调剂指标：调剂的目的在于提高我校研究生生源质量，各学院拟录取调剂考生的人数全部包含于本单位</w:t>
      </w:r>
      <w:r w:rsidRPr="00C55D5C">
        <w:rPr>
          <w:rFonts w:ascii="Times New Roman" w:eastAsia="微软雅黑" w:hAnsi="Times New Roman" w:cs="Times New Roman"/>
          <w:color w:val="000000"/>
          <w:kern w:val="0"/>
          <w:sz w:val="28"/>
          <w:szCs w:val="28"/>
          <w:bdr w:val="none" w:sz="0" w:space="0" w:color="auto" w:frame="1"/>
        </w:rPr>
        <w:t>2014</w:t>
      </w:r>
      <w:r w:rsidRPr="00C55D5C">
        <w:rPr>
          <w:rFonts w:ascii="宋体" w:eastAsia="宋体" w:hAnsi="宋体" w:cs="宋体" w:hint="eastAsia"/>
          <w:color w:val="000000"/>
          <w:kern w:val="0"/>
          <w:sz w:val="28"/>
          <w:szCs w:val="28"/>
          <w:bdr w:val="none" w:sz="0" w:space="0" w:color="auto" w:frame="1"/>
        </w:rPr>
        <w:t>年全日制硕士研究生拟录取总规模中，由各学院根据各招生学科专业的情况掌握。</w:t>
      </w:r>
    </w:p>
    <w:p w:rsidR="00C55D5C" w:rsidRPr="00C55D5C" w:rsidRDefault="00C55D5C" w:rsidP="00C55D5C">
      <w:pPr>
        <w:widowControl/>
        <w:shd w:val="clear" w:color="auto" w:fill="FFFFFF"/>
        <w:spacing w:line="270" w:lineRule="atLeast"/>
        <w:ind w:firstLine="560"/>
        <w:jc w:val="left"/>
        <w:rPr>
          <w:rFonts w:ascii="微软雅黑" w:eastAsia="微软雅黑" w:hAnsi="微软雅黑" w:cs="宋体" w:hint="eastAsia"/>
          <w:color w:val="000000"/>
          <w:kern w:val="0"/>
          <w:szCs w:val="21"/>
        </w:rPr>
      </w:pPr>
      <w:r w:rsidRPr="00C55D5C">
        <w:rPr>
          <w:rFonts w:ascii="Times New Roman" w:eastAsia="微软雅黑" w:hAnsi="Times New Roman" w:cs="Times New Roman"/>
          <w:color w:val="000000"/>
          <w:kern w:val="0"/>
          <w:sz w:val="28"/>
          <w:szCs w:val="28"/>
          <w:bdr w:val="none" w:sz="0" w:space="0" w:color="auto" w:frame="1"/>
        </w:rPr>
        <w:t>4. </w:t>
      </w:r>
      <w:r w:rsidRPr="00C55D5C">
        <w:rPr>
          <w:rFonts w:ascii="宋体" w:eastAsia="宋体" w:hAnsi="宋体" w:cs="宋体" w:hint="eastAsia"/>
          <w:color w:val="000000"/>
          <w:kern w:val="0"/>
          <w:sz w:val="28"/>
          <w:szCs w:val="28"/>
          <w:bdr w:val="none" w:sz="0" w:space="0" w:color="auto" w:frame="1"/>
        </w:rPr>
        <w:t>根据教育部的安排和布置，</w:t>
      </w:r>
      <w:r w:rsidRPr="00C55D5C">
        <w:rPr>
          <w:rFonts w:ascii="Times New Roman" w:eastAsia="微软雅黑" w:hAnsi="Times New Roman" w:cs="Times New Roman"/>
          <w:color w:val="000000"/>
          <w:kern w:val="0"/>
          <w:sz w:val="28"/>
          <w:szCs w:val="28"/>
          <w:bdr w:val="none" w:sz="0" w:space="0" w:color="auto" w:frame="1"/>
        </w:rPr>
        <w:t>2014</w:t>
      </w:r>
      <w:r w:rsidRPr="00C55D5C">
        <w:rPr>
          <w:rFonts w:ascii="宋体" w:eastAsia="宋体" w:hAnsi="宋体" w:cs="宋体" w:hint="eastAsia"/>
          <w:color w:val="000000"/>
          <w:kern w:val="0"/>
          <w:sz w:val="28"/>
          <w:szCs w:val="28"/>
          <w:bdr w:val="none" w:sz="0" w:space="0" w:color="auto" w:frame="1"/>
        </w:rPr>
        <w:t>年全国硕士研究生招生非第一志愿报考考生调剂工作全部经由中国研究生招生信息网的网上调剂系统进行，由各招生单位研究生院招生办公室归口管理。</w:t>
      </w:r>
      <w:r w:rsidRPr="00C55D5C">
        <w:rPr>
          <w:rFonts w:ascii="华文楷体" w:eastAsia="华文楷体" w:hAnsi="华文楷体" w:cs="宋体" w:hint="eastAsia"/>
          <w:b/>
          <w:bCs/>
          <w:color w:val="000000"/>
          <w:kern w:val="0"/>
          <w:sz w:val="28"/>
          <w:szCs w:val="28"/>
          <w:bdr w:val="none" w:sz="0" w:space="0" w:color="auto" w:frame="1"/>
        </w:rPr>
        <w:t>为便于工作，所有各学院拟同意复试的非第一志愿报考我校申请调剂的考生须先经研究生院招生办公室审核，未经研究生院招生办公室审核通过的调剂复试行为一律无效，同时要严格按照复试录取工作的日程安排进行，</w:t>
      </w:r>
      <w:r w:rsidRPr="00C55D5C">
        <w:rPr>
          <w:rFonts w:ascii="华文楷体" w:eastAsia="华文楷体" w:hAnsi="华文楷体" w:cs="宋体" w:hint="eastAsia"/>
          <w:b/>
          <w:bCs/>
          <w:color w:val="FF0000"/>
          <w:kern w:val="0"/>
          <w:sz w:val="29"/>
          <w:szCs w:val="29"/>
          <w:bdr w:val="none" w:sz="0" w:space="0" w:color="auto" w:frame="1"/>
        </w:rPr>
        <w:t>调剂申请截止时间为2014年4月3日，逾期则不再受理</w:t>
      </w:r>
      <w:r w:rsidRPr="00C55D5C">
        <w:rPr>
          <w:rFonts w:ascii="华文楷体" w:eastAsia="华文楷体" w:hAnsi="华文楷体" w:cs="宋体" w:hint="eastAsia"/>
          <w:b/>
          <w:bCs/>
          <w:color w:val="000000"/>
          <w:kern w:val="0"/>
          <w:sz w:val="28"/>
          <w:szCs w:val="28"/>
          <w:bdr w:val="none" w:sz="0" w:space="0" w:color="auto" w:frame="1"/>
        </w:rPr>
        <w:t>。第一志愿报考我校合格考生在校内调剂时，须由本人提出申请，经双方学院（盖章）签字同意，由相关学院组织考生进行复试及拟录取，但学院之间不得互相挪用招生指标</w:t>
      </w:r>
      <w:r w:rsidRPr="00C55D5C">
        <w:rPr>
          <w:rFonts w:ascii="宋体" w:eastAsia="宋体" w:hAnsi="宋体" w:cs="宋体" w:hint="eastAsia"/>
          <w:b/>
          <w:bCs/>
          <w:color w:val="000000"/>
          <w:kern w:val="0"/>
          <w:sz w:val="28"/>
          <w:szCs w:val="28"/>
          <w:bdr w:val="none" w:sz="0" w:space="0" w:color="auto" w:frame="1"/>
        </w:rPr>
        <w:t>。</w:t>
      </w:r>
    </w:p>
    <w:p w:rsidR="00C55D5C" w:rsidRPr="00C55D5C" w:rsidRDefault="00C55D5C" w:rsidP="00C55D5C">
      <w:pPr>
        <w:widowControl/>
        <w:shd w:val="clear" w:color="auto" w:fill="FFFFFF"/>
        <w:spacing w:line="270" w:lineRule="atLeast"/>
        <w:ind w:firstLine="560"/>
        <w:jc w:val="left"/>
        <w:rPr>
          <w:rFonts w:ascii="微软雅黑" w:eastAsia="微软雅黑" w:hAnsi="微软雅黑" w:cs="宋体" w:hint="eastAsia"/>
          <w:color w:val="000000"/>
          <w:kern w:val="0"/>
          <w:szCs w:val="21"/>
        </w:rPr>
      </w:pPr>
      <w:r w:rsidRPr="00C55D5C">
        <w:rPr>
          <w:rFonts w:ascii="Times New Roman" w:eastAsia="微软雅黑" w:hAnsi="Times New Roman" w:cs="Times New Roman"/>
          <w:color w:val="000000"/>
          <w:kern w:val="0"/>
          <w:sz w:val="28"/>
          <w:szCs w:val="28"/>
          <w:bdr w:val="none" w:sz="0" w:space="0" w:color="auto" w:frame="1"/>
        </w:rPr>
        <w:t>5. </w:t>
      </w:r>
      <w:r w:rsidRPr="00C55D5C">
        <w:rPr>
          <w:rFonts w:ascii="宋体" w:eastAsia="宋体" w:hAnsi="宋体" w:cs="宋体" w:hint="eastAsia"/>
          <w:color w:val="000000"/>
          <w:kern w:val="0"/>
          <w:sz w:val="28"/>
          <w:szCs w:val="28"/>
          <w:bdr w:val="none" w:sz="0" w:space="0" w:color="auto" w:frame="1"/>
        </w:rPr>
        <w:t>调剂程序：</w:t>
      </w:r>
    </w:p>
    <w:p w:rsidR="00C55D5C" w:rsidRPr="00C55D5C" w:rsidRDefault="00C55D5C" w:rsidP="00C55D5C">
      <w:pPr>
        <w:widowControl/>
        <w:shd w:val="clear" w:color="auto" w:fill="FFFFFF"/>
        <w:spacing w:line="270" w:lineRule="atLeast"/>
        <w:ind w:firstLine="560"/>
        <w:jc w:val="left"/>
        <w:rPr>
          <w:rFonts w:ascii="微软雅黑" w:eastAsia="微软雅黑" w:hAnsi="微软雅黑" w:cs="宋体" w:hint="eastAsia"/>
          <w:color w:val="000000"/>
          <w:kern w:val="0"/>
          <w:szCs w:val="21"/>
        </w:rPr>
      </w:pPr>
      <w:r w:rsidRPr="00C55D5C">
        <w:rPr>
          <w:rFonts w:ascii="宋体" w:eastAsia="宋体" w:hAnsi="宋体" w:cs="宋体" w:hint="eastAsia"/>
          <w:color w:val="000000"/>
          <w:kern w:val="0"/>
          <w:sz w:val="28"/>
          <w:szCs w:val="28"/>
          <w:bdr w:val="none" w:sz="0" w:space="0" w:color="auto" w:frame="1"/>
        </w:rPr>
        <w:t>第一步：符合我校调剂要求的非第一志愿报考我校考生在我校研究生招生信息网（</w:t>
      </w:r>
      <w:hyperlink r:id="rId5" w:history="1">
        <w:r w:rsidRPr="00C55D5C">
          <w:rPr>
            <w:rFonts w:ascii="Times New Roman" w:eastAsia="宋体" w:hAnsi="Times New Roman" w:cs="Times New Roman"/>
            <w:color w:val="0000FF"/>
            <w:kern w:val="0"/>
            <w:sz w:val="29"/>
            <w:szCs w:val="29"/>
            <w:bdr w:val="none" w:sz="0" w:space="0" w:color="auto" w:frame="1"/>
          </w:rPr>
          <w:t>http://yz.swjtu.edu.cn</w:t>
        </w:r>
      </w:hyperlink>
      <w:r w:rsidRPr="00C55D5C">
        <w:rPr>
          <w:rFonts w:ascii="宋体" w:eastAsia="宋体" w:hAnsi="宋体" w:cs="宋体" w:hint="eastAsia"/>
          <w:color w:val="000000"/>
          <w:kern w:val="0"/>
          <w:sz w:val="28"/>
          <w:szCs w:val="28"/>
          <w:bdr w:val="none" w:sz="0" w:space="0" w:color="auto" w:frame="1"/>
        </w:rPr>
        <w:t>）上下载</w:t>
      </w:r>
      <w:hyperlink r:id="rId6" w:history="1">
        <w:r w:rsidRPr="00C55D5C">
          <w:rPr>
            <w:rFonts w:ascii="宋体" w:eastAsia="宋体" w:hAnsi="宋体" w:cs="Times New Roman" w:hint="eastAsia"/>
            <w:b/>
            <w:bCs/>
            <w:color w:val="0000FF"/>
            <w:kern w:val="0"/>
            <w:sz w:val="29"/>
            <w:szCs w:val="29"/>
            <w:bdr w:val="none" w:sz="0" w:space="0" w:color="auto" w:frame="1"/>
          </w:rPr>
          <w:t>《西南交通大学</w:t>
        </w:r>
        <w:r w:rsidRPr="00C55D5C">
          <w:rPr>
            <w:rFonts w:ascii="Times New Roman" w:eastAsia="微软雅黑" w:hAnsi="Times New Roman" w:cs="Times New Roman"/>
            <w:b/>
            <w:bCs/>
            <w:color w:val="0000FF"/>
            <w:kern w:val="0"/>
            <w:sz w:val="29"/>
            <w:szCs w:val="29"/>
            <w:bdr w:val="none" w:sz="0" w:space="0" w:color="auto" w:frame="1"/>
          </w:rPr>
          <w:t>2014</w:t>
        </w:r>
        <w:r w:rsidRPr="00C55D5C">
          <w:rPr>
            <w:rFonts w:ascii="宋体" w:eastAsia="宋体" w:hAnsi="宋体" w:cs="Times New Roman" w:hint="eastAsia"/>
            <w:b/>
            <w:bCs/>
            <w:color w:val="0000FF"/>
            <w:kern w:val="0"/>
            <w:sz w:val="29"/>
            <w:szCs w:val="29"/>
            <w:bdr w:val="none" w:sz="0" w:space="0" w:color="auto" w:frame="1"/>
          </w:rPr>
          <w:t>年全日制硕士研究生调剂申请表（调入）》</w:t>
        </w:r>
        <w:r w:rsidRPr="00C55D5C">
          <w:rPr>
            <w:rFonts w:ascii="Times New Roman" w:eastAsia="微软雅黑" w:hAnsi="Times New Roman" w:cs="Times New Roman"/>
            <w:b/>
            <w:bCs/>
            <w:color w:val="0000FF"/>
            <w:kern w:val="0"/>
            <w:sz w:val="29"/>
            <w:szCs w:val="29"/>
            <w:bdr w:val="none" w:sz="0" w:space="0" w:color="auto" w:frame="1"/>
          </w:rPr>
          <w:t>,</w:t>
        </w:r>
      </w:hyperlink>
      <w:r w:rsidRPr="00C55D5C">
        <w:rPr>
          <w:rFonts w:ascii="宋体" w:eastAsia="宋体" w:hAnsi="宋体" w:cs="宋体" w:hint="eastAsia"/>
          <w:color w:val="000000"/>
          <w:kern w:val="0"/>
          <w:sz w:val="28"/>
          <w:szCs w:val="28"/>
          <w:bdr w:val="none" w:sz="0" w:space="0" w:color="auto" w:frame="1"/>
        </w:rPr>
        <w:t>填妥后将申请表、学历或学籍认证报告及相关支撑材料交送或邮寄至各</w:t>
      </w:r>
      <w:hyperlink r:id="rId7" w:history="1">
        <w:r w:rsidRPr="00C55D5C">
          <w:rPr>
            <w:rFonts w:ascii="宋体" w:eastAsia="宋体" w:hAnsi="宋体" w:cs="Times New Roman" w:hint="eastAsia"/>
            <w:b/>
            <w:bCs/>
            <w:color w:val="000099"/>
            <w:kern w:val="0"/>
            <w:sz w:val="29"/>
            <w:szCs w:val="29"/>
            <w:bdr w:val="none" w:sz="0" w:space="0" w:color="auto" w:frame="1"/>
          </w:rPr>
          <w:t>相关学院</w:t>
        </w:r>
      </w:hyperlink>
      <w:r w:rsidRPr="00C55D5C">
        <w:rPr>
          <w:rFonts w:ascii="宋体" w:eastAsia="宋体" w:hAnsi="宋体" w:cs="宋体" w:hint="eastAsia"/>
          <w:color w:val="000000"/>
          <w:kern w:val="0"/>
          <w:sz w:val="28"/>
          <w:szCs w:val="28"/>
          <w:bdr w:val="none" w:sz="0" w:space="0" w:color="auto" w:frame="1"/>
        </w:rPr>
        <w:t>。</w:t>
      </w:r>
    </w:p>
    <w:p w:rsidR="00C55D5C" w:rsidRPr="00C55D5C" w:rsidRDefault="00C55D5C" w:rsidP="00C55D5C">
      <w:pPr>
        <w:widowControl/>
        <w:shd w:val="clear" w:color="auto" w:fill="FFFFFF"/>
        <w:spacing w:line="270" w:lineRule="atLeast"/>
        <w:ind w:firstLine="560"/>
        <w:jc w:val="left"/>
        <w:rPr>
          <w:rFonts w:ascii="微软雅黑" w:eastAsia="微软雅黑" w:hAnsi="微软雅黑" w:cs="宋体" w:hint="eastAsia"/>
          <w:color w:val="000000"/>
          <w:kern w:val="0"/>
          <w:szCs w:val="21"/>
        </w:rPr>
      </w:pPr>
      <w:r w:rsidRPr="00C55D5C">
        <w:rPr>
          <w:rFonts w:ascii="宋体" w:eastAsia="宋体" w:hAnsi="宋体" w:cs="宋体" w:hint="eastAsia"/>
          <w:color w:val="000000"/>
          <w:kern w:val="0"/>
          <w:sz w:val="28"/>
          <w:szCs w:val="28"/>
          <w:bdr w:val="none" w:sz="0" w:space="0" w:color="auto" w:frame="1"/>
        </w:rPr>
        <w:t>第二步：学院对材料进行初审，并将初审合格考生的调剂申请表及相关材料、本学院非第一志愿报考我校调剂考生汇总表（见附件九）一并报送</w:t>
      </w:r>
      <w:proofErr w:type="gramStart"/>
      <w:r w:rsidRPr="00C55D5C">
        <w:rPr>
          <w:rFonts w:ascii="宋体" w:eastAsia="宋体" w:hAnsi="宋体" w:cs="宋体" w:hint="eastAsia"/>
          <w:color w:val="000000"/>
          <w:kern w:val="0"/>
          <w:sz w:val="28"/>
          <w:szCs w:val="28"/>
          <w:bdr w:val="none" w:sz="0" w:space="0" w:color="auto" w:frame="1"/>
        </w:rPr>
        <w:t>研</w:t>
      </w:r>
      <w:proofErr w:type="gramEnd"/>
      <w:r w:rsidRPr="00C55D5C">
        <w:rPr>
          <w:rFonts w:ascii="宋体" w:eastAsia="宋体" w:hAnsi="宋体" w:cs="宋体" w:hint="eastAsia"/>
          <w:color w:val="000000"/>
          <w:kern w:val="0"/>
          <w:sz w:val="28"/>
          <w:szCs w:val="28"/>
          <w:bdr w:val="none" w:sz="0" w:space="0" w:color="auto" w:frame="1"/>
        </w:rPr>
        <w:t>招办审核。</w:t>
      </w:r>
    </w:p>
    <w:p w:rsidR="00C55D5C" w:rsidRPr="00C55D5C" w:rsidRDefault="00C55D5C" w:rsidP="00C55D5C">
      <w:pPr>
        <w:widowControl/>
        <w:shd w:val="clear" w:color="auto" w:fill="FFFFFF"/>
        <w:spacing w:line="270" w:lineRule="atLeast"/>
        <w:ind w:firstLine="560"/>
        <w:jc w:val="left"/>
        <w:rPr>
          <w:rFonts w:ascii="微软雅黑" w:eastAsia="微软雅黑" w:hAnsi="微软雅黑" w:cs="宋体" w:hint="eastAsia"/>
          <w:color w:val="000000"/>
          <w:kern w:val="0"/>
          <w:szCs w:val="21"/>
        </w:rPr>
      </w:pPr>
      <w:r w:rsidRPr="00C55D5C">
        <w:rPr>
          <w:rFonts w:ascii="宋体" w:eastAsia="宋体" w:hAnsi="宋体" w:cs="宋体" w:hint="eastAsia"/>
          <w:color w:val="000000"/>
          <w:kern w:val="0"/>
          <w:sz w:val="28"/>
          <w:szCs w:val="28"/>
          <w:bdr w:val="none" w:sz="0" w:space="0" w:color="auto" w:frame="1"/>
        </w:rPr>
        <w:lastRenderedPageBreak/>
        <w:t>第三步：</w:t>
      </w:r>
      <w:proofErr w:type="gramStart"/>
      <w:r w:rsidRPr="00C55D5C">
        <w:rPr>
          <w:rFonts w:ascii="宋体" w:eastAsia="宋体" w:hAnsi="宋体" w:cs="宋体" w:hint="eastAsia"/>
          <w:color w:val="000000"/>
          <w:kern w:val="0"/>
          <w:sz w:val="28"/>
          <w:szCs w:val="28"/>
          <w:bdr w:val="none" w:sz="0" w:space="0" w:color="auto" w:frame="1"/>
        </w:rPr>
        <w:t>研</w:t>
      </w:r>
      <w:proofErr w:type="gramEnd"/>
      <w:r w:rsidRPr="00C55D5C">
        <w:rPr>
          <w:rFonts w:ascii="宋体" w:eastAsia="宋体" w:hAnsi="宋体" w:cs="宋体" w:hint="eastAsia"/>
          <w:color w:val="000000"/>
          <w:kern w:val="0"/>
          <w:sz w:val="28"/>
          <w:szCs w:val="28"/>
          <w:bdr w:val="none" w:sz="0" w:space="0" w:color="auto" w:frame="1"/>
        </w:rPr>
        <w:t>招办将审核通过后取得调剂复试资格考生的名单及有关材料反馈学院。</w:t>
      </w:r>
    </w:p>
    <w:p w:rsidR="00C55D5C" w:rsidRPr="00C55D5C" w:rsidRDefault="00C55D5C" w:rsidP="00C55D5C">
      <w:pPr>
        <w:widowControl/>
        <w:shd w:val="clear" w:color="auto" w:fill="FFFFFF"/>
        <w:spacing w:line="270" w:lineRule="atLeast"/>
        <w:ind w:firstLine="560"/>
        <w:jc w:val="left"/>
        <w:rPr>
          <w:rFonts w:ascii="微软雅黑" w:eastAsia="微软雅黑" w:hAnsi="微软雅黑" w:cs="宋体" w:hint="eastAsia"/>
          <w:color w:val="000000"/>
          <w:kern w:val="0"/>
          <w:szCs w:val="21"/>
        </w:rPr>
      </w:pPr>
      <w:r w:rsidRPr="00C55D5C">
        <w:rPr>
          <w:rFonts w:ascii="宋体" w:eastAsia="宋体" w:hAnsi="宋体" w:cs="宋体" w:hint="eastAsia"/>
          <w:color w:val="000000"/>
          <w:kern w:val="0"/>
          <w:sz w:val="28"/>
          <w:szCs w:val="28"/>
          <w:bdr w:val="none" w:sz="0" w:space="0" w:color="auto" w:frame="1"/>
        </w:rPr>
        <w:t>第四步：学院通知调剂复试考生到教育部</w:t>
      </w:r>
      <w:proofErr w:type="gramStart"/>
      <w:r w:rsidRPr="00C55D5C">
        <w:rPr>
          <w:rFonts w:ascii="宋体" w:eastAsia="宋体" w:hAnsi="宋体" w:cs="宋体" w:hint="eastAsia"/>
          <w:color w:val="000000"/>
          <w:kern w:val="0"/>
          <w:sz w:val="28"/>
          <w:szCs w:val="28"/>
          <w:bdr w:val="none" w:sz="0" w:space="0" w:color="auto" w:frame="1"/>
        </w:rPr>
        <w:t>研</w:t>
      </w:r>
      <w:proofErr w:type="gramEnd"/>
      <w:r w:rsidRPr="00C55D5C">
        <w:rPr>
          <w:rFonts w:ascii="宋体" w:eastAsia="宋体" w:hAnsi="宋体" w:cs="宋体" w:hint="eastAsia"/>
          <w:color w:val="000000"/>
          <w:kern w:val="0"/>
          <w:sz w:val="28"/>
          <w:szCs w:val="28"/>
          <w:bdr w:val="none" w:sz="0" w:space="0" w:color="auto" w:frame="1"/>
        </w:rPr>
        <w:t>招信息网上调剂平台</w:t>
      </w:r>
      <w:r w:rsidRPr="00C55D5C">
        <w:rPr>
          <w:rFonts w:ascii="Times New Roman" w:eastAsia="微软雅黑" w:hAnsi="Times New Roman" w:cs="Times New Roman"/>
          <w:color w:val="000000"/>
          <w:kern w:val="0"/>
          <w:sz w:val="28"/>
          <w:szCs w:val="28"/>
          <w:bdr w:val="none" w:sz="0" w:space="0" w:color="auto" w:frame="1"/>
        </w:rPr>
        <w:t>(</w:t>
      </w:r>
      <w:r w:rsidRPr="00C55D5C">
        <w:rPr>
          <w:rFonts w:ascii="宋体" w:eastAsia="宋体" w:hAnsi="宋体" w:cs="宋体" w:hint="eastAsia"/>
          <w:color w:val="000000"/>
          <w:kern w:val="0"/>
          <w:sz w:val="28"/>
          <w:szCs w:val="28"/>
          <w:bdr w:val="none" w:sz="0" w:space="0" w:color="auto" w:frame="1"/>
        </w:rPr>
        <w:t>网址：</w:t>
      </w:r>
      <w:hyperlink r:id="rId8" w:history="1">
        <w:r w:rsidRPr="00C55D5C">
          <w:rPr>
            <w:rFonts w:ascii="Times New Roman" w:eastAsia="微软雅黑" w:hAnsi="Times New Roman" w:cs="Times New Roman"/>
            <w:color w:val="0000FF"/>
            <w:kern w:val="0"/>
            <w:sz w:val="29"/>
            <w:szCs w:val="29"/>
            <w:bdr w:val="none" w:sz="0" w:space="0" w:color="auto" w:frame="1"/>
          </w:rPr>
          <w:t>http://yz.chsi.com.cn/yztj</w:t>
        </w:r>
      </w:hyperlink>
      <w:r w:rsidRPr="00C55D5C">
        <w:rPr>
          <w:rFonts w:ascii="Times New Roman" w:eastAsia="微软雅黑" w:hAnsi="Times New Roman" w:cs="Times New Roman"/>
          <w:color w:val="000000"/>
          <w:kern w:val="0"/>
          <w:sz w:val="28"/>
          <w:szCs w:val="28"/>
          <w:bdr w:val="none" w:sz="0" w:space="0" w:color="auto" w:frame="1"/>
        </w:rPr>
        <w:t>/ )</w:t>
      </w:r>
      <w:r w:rsidRPr="00C55D5C">
        <w:rPr>
          <w:rFonts w:ascii="宋体" w:eastAsia="宋体" w:hAnsi="宋体" w:cs="宋体" w:hint="eastAsia"/>
          <w:color w:val="000000"/>
          <w:kern w:val="0"/>
          <w:sz w:val="28"/>
          <w:szCs w:val="28"/>
          <w:bdr w:val="none" w:sz="0" w:space="0" w:color="auto" w:frame="1"/>
        </w:rPr>
        <w:t>上填报调剂申请，并向调剂复试考生第一志愿报考高校发《西南交通大学关于调取</w:t>
      </w:r>
      <w:r w:rsidRPr="00C55D5C">
        <w:rPr>
          <w:rFonts w:ascii="Times New Roman" w:eastAsia="微软雅黑" w:hAnsi="Times New Roman" w:cs="Times New Roman"/>
          <w:color w:val="000000"/>
          <w:kern w:val="0"/>
          <w:sz w:val="28"/>
          <w:szCs w:val="28"/>
          <w:bdr w:val="none" w:sz="0" w:space="0" w:color="auto" w:frame="1"/>
        </w:rPr>
        <w:t>2014</w:t>
      </w:r>
      <w:r w:rsidRPr="00C55D5C">
        <w:rPr>
          <w:rFonts w:ascii="宋体" w:eastAsia="宋体" w:hAnsi="宋体" w:cs="宋体" w:hint="eastAsia"/>
          <w:color w:val="000000"/>
          <w:kern w:val="0"/>
          <w:sz w:val="28"/>
          <w:szCs w:val="28"/>
          <w:bdr w:val="none" w:sz="0" w:space="0" w:color="auto" w:frame="1"/>
        </w:rPr>
        <w:t>年全日制硕士研究生招生拟录取考生初试试卷的函》（见附件十，由</w:t>
      </w:r>
      <w:proofErr w:type="gramStart"/>
      <w:r w:rsidRPr="00C55D5C">
        <w:rPr>
          <w:rFonts w:ascii="宋体" w:eastAsia="宋体" w:hAnsi="宋体" w:cs="宋体" w:hint="eastAsia"/>
          <w:color w:val="000000"/>
          <w:kern w:val="0"/>
          <w:sz w:val="28"/>
          <w:szCs w:val="28"/>
          <w:bdr w:val="none" w:sz="0" w:space="0" w:color="auto" w:frame="1"/>
        </w:rPr>
        <w:t>研</w:t>
      </w:r>
      <w:proofErr w:type="gramEnd"/>
      <w:r w:rsidRPr="00C55D5C">
        <w:rPr>
          <w:rFonts w:ascii="宋体" w:eastAsia="宋体" w:hAnsi="宋体" w:cs="宋体" w:hint="eastAsia"/>
          <w:color w:val="000000"/>
          <w:kern w:val="0"/>
          <w:sz w:val="28"/>
          <w:szCs w:val="28"/>
          <w:bdr w:val="none" w:sz="0" w:space="0" w:color="auto" w:frame="1"/>
        </w:rPr>
        <w:t>招办统一印制）。</w:t>
      </w:r>
    </w:p>
    <w:p w:rsidR="00C55D5C" w:rsidRPr="00C55D5C" w:rsidRDefault="00C55D5C" w:rsidP="00C55D5C">
      <w:pPr>
        <w:widowControl/>
        <w:shd w:val="clear" w:color="auto" w:fill="FFFFFF"/>
        <w:spacing w:line="270" w:lineRule="atLeast"/>
        <w:ind w:firstLine="560"/>
        <w:jc w:val="left"/>
        <w:rPr>
          <w:rFonts w:ascii="微软雅黑" w:eastAsia="微软雅黑" w:hAnsi="微软雅黑" w:cs="宋体" w:hint="eastAsia"/>
          <w:color w:val="000000"/>
          <w:kern w:val="0"/>
          <w:szCs w:val="21"/>
        </w:rPr>
      </w:pPr>
      <w:r w:rsidRPr="00C55D5C">
        <w:rPr>
          <w:rFonts w:ascii="宋体" w:eastAsia="宋体" w:hAnsi="宋体" w:cs="宋体" w:hint="eastAsia"/>
          <w:color w:val="000000"/>
          <w:kern w:val="0"/>
          <w:sz w:val="28"/>
          <w:szCs w:val="28"/>
          <w:bdr w:val="none" w:sz="0" w:space="0" w:color="auto" w:frame="1"/>
        </w:rPr>
        <w:t>第五步：</w:t>
      </w:r>
      <w:proofErr w:type="gramStart"/>
      <w:r w:rsidRPr="00C55D5C">
        <w:rPr>
          <w:rFonts w:ascii="宋体" w:eastAsia="宋体" w:hAnsi="宋体" w:cs="宋体" w:hint="eastAsia"/>
          <w:color w:val="000000"/>
          <w:kern w:val="0"/>
          <w:sz w:val="28"/>
          <w:szCs w:val="28"/>
          <w:bdr w:val="none" w:sz="0" w:space="0" w:color="auto" w:frame="1"/>
        </w:rPr>
        <w:t>研</w:t>
      </w:r>
      <w:proofErr w:type="gramEnd"/>
      <w:r w:rsidRPr="00C55D5C">
        <w:rPr>
          <w:rFonts w:ascii="宋体" w:eastAsia="宋体" w:hAnsi="宋体" w:cs="宋体" w:hint="eastAsia"/>
          <w:color w:val="000000"/>
          <w:kern w:val="0"/>
          <w:sz w:val="28"/>
          <w:szCs w:val="28"/>
          <w:bdr w:val="none" w:sz="0" w:space="0" w:color="auto" w:frame="1"/>
        </w:rPr>
        <w:t>招办在教育部</w:t>
      </w:r>
      <w:proofErr w:type="gramStart"/>
      <w:r w:rsidRPr="00C55D5C">
        <w:rPr>
          <w:rFonts w:ascii="宋体" w:eastAsia="宋体" w:hAnsi="宋体" w:cs="宋体" w:hint="eastAsia"/>
          <w:color w:val="000000"/>
          <w:kern w:val="0"/>
          <w:sz w:val="28"/>
          <w:szCs w:val="28"/>
          <w:bdr w:val="none" w:sz="0" w:space="0" w:color="auto" w:frame="1"/>
        </w:rPr>
        <w:t>研</w:t>
      </w:r>
      <w:proofErr w:type="gramEnd"/>
      <w:r w:rsidRPr="00C55D5C">
        <w:rPr>
          <w:rFonts w:ascii="宋体" w:eastAsia="宋体" w:hAnsi="宋体" w:cs="宋体" w:hint="eastAsia"/>
          <w:color w:val="000000"/>
          <w:kern w:val="0"/>
          <w:sz w:val="28"/>
          <w:szCs w:val="28"/>
          <w:bdr w:val="none" w:sz="0" w:space="0" w:color="auto" w:frame="1"/>
        </w:rPr>
        <w:t>招信息网上采集调剂复试考生数据。</w:t>
      </w:r>
    </w:p>
    <w:p w:rsidR="00C55D5C" w:rsidRPr="00C55D5C" w:rsidRDefault="00C55D5C" w:rsidP="00C55D5C">
      <w:pPr>
        <w:widowControl/>
        <w:shd w:val="clear" w:color="auto" w:fill="FFFFFF"/>
        <w:spacing w:line="270" w:lineRule="atLeast"/>
        <w:ind w:firstLine="560"/>
        <w:jc w:val="left"/>
        <w:rPr>
          <w:rFonts w:ascii="微软雅黑" w:eastAsia="微软雅黑" w:hAnsi="微软雅黑" w:cs="宋体" w:hint="eastAsia"/>
          <w:color w:val="000000"/>
          <w:kern w:val="0"/>
          <w:szCs w:val="21"/>
        </w:rPr>
      </w:pPr>
      <w:r w:rsidRPr="00C55D5C">
        <w:rPr>
          <w:rFonts w:ascii="宋体" w:eastAsia="宋体" w:hAnsi="宋体" w:cs="宋体" w:hint="eastAsia"/>
          <w:color w:val="000000"/>
          <w:kern w:val="0"/>
          <w:sz w:val="28"/>
          <w:szCs w:val="28"/>
          <w:bdr w:val="none" w:sz="0" w:space="0" w:color="auto" w:frame="1"/>
        </w:rPr>
        <w:t>第六步：相关学院通知考生参加复试。</w:t>
      </w:r>
    </w:p>
    <w:p w:rsidR="00C55D5C" w:rsidRPr="00C55D5C" w:rsidRDefault="00C55D5C" w:rsidP="00C55D5C">
      <w:pPr>
        <w:widowControl/>
        <w:shd w:val="clear" w:color="auto" w:fill="FFFFFF"/>
        <w:spacing w:line="270" w:lineRule="atLeast"/>
        <w:ind w:firstLine="560"/>
        <w:jc w:val="left"/>
        <w:rPr>
          <w:rFonts w:ascii="微软雅黑" w:eastAsia="微软雅黑" w:hAnsi="微软雅黑" w:cs="宋体" w:hint="eastAsia"/>
          <w:color w:val="000000"/>
          <w:kern w:val="0"/>
          <w:szCs w:val="21"/>
        </w:rPr>
      </w:pPr>
      <w:r w:rsidRPr="00C55D5C">
        <w:rPr>
          <w:rFonts w:ascii="宋体" w:eastAsia="宋体" w:hAnsi="宋体" w:cs="宋体" w:hint="eastAsia"/>
          <w:color w:val="000000"/>
          <w:kern w:val="0"/>
          <w:sz w:val="28"/>
          <w:szCs w:val="28"/>
          <w:bdr w:val="none" w:sz="0" w:space="0" w:color="auto" w:frame="1"/>
        </w:rPr>
        <w:t>第七步：通过复试的拟录取调剂考生到教育部</w:t>
      </w:r>
      <w:proofErr w:type="gramStart"/>
      <w:r w:rsidRPr="00C55D5C">
        <w:rPr>
          <w:rFonts w:ascii="宋体" w:eastAsia="宋体" w:hAnsi="宋体" w:cs="宋体" w:hint="eastAsia"/>
          <w:color w:val="000000"/>
          <w:kern w:val="0"/>
          <w:sz w:val="28"/>
          <w:szCs w:val="28"/>
          <w:bdr w:val="none" w:sz="0" w:space="0" w:color="auto" w:frame="1"/>
        </w:rPr>
        <w:t>研</w:t>
      </w:r>
      <w:proofErr w:type="gramEnd"/>
      <w:r w:rsidRPr="00C55D5C">
        <w:rPr>
          <w:rFonts w:ascii="宋体" w:eastAsia="宋体" w:hAnsi="宋体" w:cs="宋体" w:hint="eastAsia"/>
          <w:color w:val="000000"/>
          <w:kern w:val="0"/>
          <w:sz w:val="28"/>
          <w:szCs w:val="28"/>
          <w:bdr w:val="none" w:sz="0" w:space="0" w:color="auto" w:frame="1"/>
        </w:rPr>
        <w:t>招信息网上调剂平台</w:t>
      </w:r>
      <w:r w:rsidRPr="00C55D5C">
        <w:rPr>
          <w:rFonts w:ascii="Times New Roman" w:eastAsia="微软雅黑" w:hAnsi="Times New Roman" w:cs="Times New Roman"/>
          <w:color w:val="000000"/>
          <w:kern w:val="0"/>
          <w:sz w:val="28"/>
          <w:szCs w:val="28"/>
          <w:bdr w:val="none" w:sz="0" w:space="0" w:color="auto" w:frame="1"/>
        </w:rPr>
        <w:t>(</w:t>
      </w:r>
      <w:r w:rsidRPr="00C55D5C">
        <w:rPr>
          <w:rFonts w:ascii="宋体" w:eastAsia="宋体" w:hAnsi="宋体" w:cs="宋体" w:hint="eastAsia"/>
          <w:color w:val="000000"/>
          <w:kern w:val="0"/>
          <w:sz w:val="28"/>
          <w:szCs w:val="28"/>
          <w:bdr w:val="none" w:sz="0" w:space="0" w:color="auto" w:frame="1"/>
        </w:rPr>
        <w:t>网址：</w:t>
      </w:r>
      <w:hyperlink r:id="rId9" w:history="1">
        <w:r w:rsidRPr="00C55D5C">
          <w:rPr>
            <w:rFonts w:ascii="Times New Roman" w:eastAsia="微软雅黑" w:hAnsi="Times New Roman" w:cs="Times New Roman"/>
            <w:color w:val="0000FF"/>
            <w:kern w:val="0"/>
            <w:sz w:val="29"/>
            <w:szCs w:val="29"/>
            <w:bdr w:val="none" w:sz="0" w:space="0" w:color="auto" w:frame="1"/>
          </w:rPr>
          <w:t>http://yz.chsi.com.cn/yztj/</w:t>
        </w:r>
      </w:hyperlink>
      <w:r w:rsidRPr="00C55D5C">
        <w:rPr>
          <w:rFonts w:ascii="Times New Roman" w:eastAsia="微软雅黑" w:hAnsi="Times New Roman" w:cs="Times New Roman"/>
          <w:color w:val="000000"/>
          <w:kern w:val="0"/>
          <w:sz w:val="28"/>
          <w:szCs w:val="28"/>
          <w:bdr w:val="none" w:sz="0" w:space="0" w:color="auto" w:frame="1"/>
        </w:rPr>
        <w:t> )</w:t>
      </w:r>
      <w:r w:rsidRPr="00C55D5C">
        <w:rPr>
          <w:rFonts w:ascii="宋体" w:eastAsia="宋体" w:hAnsi="宋体" w:cs="宋体" w:hint="eastAsia"/>
          <w:color w:val="000000"/>
          <w:kern w:val="0"/>
          <w:sz w:val="28"/>
          <w:szCs w:val="28"/>
          <w:bdr w:val="none" w:sz="0" w:space="0" w:color="auto" w:frame="1"/>
        </w:rPr>
        <w:t>上按照</w:t>
      </w:r>
      <w:proofErr w:type="gramStart"/>
      <w:r w:rsidRPr="00C55D5C">
        <w:rPr>
          <w:rFonts w:ascii="宋体" w:eastAsia="宋体" w:hAnsi="宋体" w:cs="宋体" w:hint="eastAsia"/>
          <w:color w:val="000000"/>
          <w:kern w:val="0"/>
          <w:sz w:val="28"/>
          <w:szCs w:val="28"/>
          <w:bdr w:val="none" w:sz="0" w:space="0" w:color="auto" w:frame="1"/>
        </w:rPr>
        <w:t>研</w:t>
      </w:r>
      <w:proofErr w:type="gramEnd"/>
      <w:r w:rsidRPr="00C55D5C">
        <w:rPr>
          <w:rFonts w:ascii="宋体" w:eastAsia="宋体" w:hAnsi="宋体" w:cs="宋体" w:hint="eastAsia"/>
          <w:color w:val="000000"/>
          <w:kern w:val="0"/>
          <w:sz w:val="28"/>
          <w:szCs w:val="28"/>
          <w:bdr w:val="none" w:sz="0" w:space="0" w:color="auto" w:frame="1"/>
        </w:rPr>
        <w:t>招办的要求完成调剂录取相关手续。</w:t>
      </w:r>
    </w:p>
    <w:p w:rsidR="00C55D5C" w:rsidRPr="00C55D5C" w:rsidRDefault="00C55D5C" w:rsidP="00C55D5C">
      <w:pPr>
        <w:widowControl/>
        <w:shd w:val="clear" w:color="auto" w:fill="FFFFFF"/>
        <w:spacing w:line="270" w:lineRule="atLeast"/>
        <w:ind w:firstLine="280"/>
        <w:jc w:val="right"/>
        <w:rPr>
          <w:rFonts w:ascii="微软雅黑" w:eastAsia="微软雅黑" w:hAnsi="微软雅黑" w:cs="宋体" w:hint="eastAsia"/>
          <w:color w:val="000000"/>
          <w:kern w:val="0"/>
          <w:szCs w:val="21"/>
        </w:rPr>
      </w:pPr>
      <w:r w:rsidRPr="00C55D5C">
        <w:rPr>
          <w:rFonts w:ascii="宋体" w:eastAsia="宋体" w:hAnsi="宋体" w:cs="宋体" w:hint="eastAsia"/>
          <w:color w:val="000000"/>
          <w:kern w:val="0"/>
          <w:sz w:val="14"/>
          <w:szCs w:val="14"/>
          <w:bdr w:val="none" w:sz="0" w:space="0" w:color="auto" w:frame="1"/>
        </w:rPr>
        <w:t>                                                         </w:t>
      </w:r>
      <w:r w:rsidRPr="00C55D5C">
        <w:rPr>
          <w:rFonts w:ascii="宋体" w:eastAsia="宋体" w:hAnsi="宋体" w:cs="宋体" w:hint="eastAsia"/>
          <w:color w:val="000000"/>
          <w:kern w:val="0"/>
          <w:sz w:val="28"/>
          <w:szCs w:val="28"/>
          <w:bdr w:val="none" w:sz="0" w:space="0" w:color="auto" w:frame="1"/>
        </w:rPr>
        <w:t>西南交通大学</w:t>
      </w:r>
      <w:proofErr w:type="gramStart"/>
      <w:r w:rsidRPr="00C55D5C">
        <w:rPr>
          <w:rFonts w:ascii="宋体" w:eastAsia="宋体" w:hAnsi="宋体" w:cs="宋体" w:hint="eastAsia"/>
          <w:color w:val="000000"/>
          <w:kern w:val="0"/>
          <w:sz w:val="28"/>
          <w:szCs w:val="28"/>
          <w:bdr w:val="none" w:sz="0" w:space="0" w:color="auto" w:frame="1"/>
        </w:rPr>
        <w:t>研</w:t>
      </w:r>
      <w:proofErr w:type="gramEnd"/>
      <w:r w:rsidRPr="00C55D5C">
        <w:rPr>
          <w:rFonts w:ascii="宋体" w:eastAsia="宋体" w:hAnsi="宋体" w:cs="宋体" w:hint="eastAsia"/>
          <w:color w:val="000000"/>
          <w:kern w:val="0"/>
          <w:sz w:val="28"/>
          <w:szCs w:val="28"/>
          <w:bdr w:val="none" w:sz="0" w:space="0" w:color="auto" w:frame="1"/>
        </w:rPr>
        <w:t>招办</w:t>
      </w:r>
    </w:p>
    <w:p w:rsidR="00C55D5C" w:rsidRPr="00C55D5C" w:rsidRDefault="00C55D5C" w:rsidP="00C55D5C">
      <w:pPr>
        <w:widowControl/>
        <w:shd w:val="clear" w:color="auto" w:fill="FFFFFF"/>
        <w:spacing w:line="270" w:lineRule="atLeast"/>
        <w:ind w:firstLine="560"/>
        <w:jc w:val="right"/>
        <w:rPr>
          <w:rFonts w:ascii="微软雅黑" w:eastAsia="微软雅黑" w:hAnsi="微软雅黑" w:cs="宋体" w:hint="eastAsia"/>
          <w:color w:val="000000"/>
          <w:kern w:val="0"/>
          <w:szCs w:val="21"/>
        </w:rPr>
      </w:pPr>
      <w:r w:rsidRPr="00C55D5C">
        <w:rPr>
          <w:rFonts w:ascii="宋体" w:eastAsia="宋体" w:hAnsi="宋体" w:cs="宋体" w:hint="eastAsia"/>
          <w:color w:val="000000"/>
          <w:kern w:val="0"/>
          <w:sz w:val="28"/>
          <w:szCs w:val="28"/>
          <w:bdr w:val="none" w:sz="0" w:space="0" w:color="auto" w:frame="1"/>
        </w:rPr>
        <w:t>                   </w:t>
      </w:r>
      <w:r w:rsidRPr="00C55D5C">
        <w:rPr>
          <w:rFonts w:ascii="Times New Roman" w:eastAsia="微软雅黑" w:hAnsi="Times New Roman" w:cs="Times New Roman"/>
          <w:color w:val="000000"/>
          <w:kern w:val="0"/>
          <w:sz w:val="28"/>
          <w:szCs w:val="28"/>
          <w:bdr w:val="none" w:sz="0" w:space="0" w:color="auto" w:frame="1"/>
        </w:rPr>
        <w:t>2015</w:t>
      </w:r>
      <w:r w:rsidRPr="00C55D5C">
        <w:rPr>
          <w:rFonts w:ascii="宋体" w:eastAsia="宋体" w:hAnsi="宋体" w:cs="宋体" w:hint="eastAsia"/>
          <w:color w:val="000000"/>
          <w:kern w:val="0"/>
          <w:sz w:val="28"/>
          <w:szCs w:val="28"/>
          <w:bdr w:val="none" w:sz="0" w:space="0" w:color="auto" w:frame="1"/>
        </w:rPr>
        <w:t>年</w:t>
      </w:r>
      <w:r w:rsidRPr="00C55D5C">
        <w:rPr>
          <w:rFonts w:ascii="Times New Roman" w:eastAsia="微软雅黑" w:hAnsi="Times New Roman" w:cs="Times New Roman"/>
          <w:color w:val="000000"/>
          <w:kern w:val="0"/>
          <w:sz w:val="28"/>
          <w:szCs w:val="28"/>
          <w:bdr w:val="none" w:sz="0" w:space="0" w:color="auto" w:frame="1"/>
        </w:rPr>
        <w:t>3</w:t>
      </w:r>
      <w:r w:rsidRPr="00C55D5C">
        <w:rPr>
          <w:rFonts w:ascii="宋体" w:eastAsia="宋体" w:hAnsi="宋体" w:cs="宋体" w:hint="eastAsia"/>
          <w:color w:val="000000"/>
          <w:kern w:val="0"/>
          <w:sz w:val="28"/>
          <w:szCs w:val="28"/>
          <w:bdr w:val="none" w:sz="0" w:space="0" w:color="auto" w:frame="1"/>
        </w:rPr>
        <w:t>月</w:t>
      </w:r>
      <w:r w:rsidRPr="00C55D5C">
        <w:rPr>
          <w:rFonts w:ascii="Times New Roman" w:eastAsia="微软雅黑" w:hAnsi="Times New Roman" w:cs="Times New Roman"/>
          <w:color w:val="000000"/>
          <w:kern w:val="0"/>
          <w:sz w:val="28"/>
          <w:szCs w:val="28"/>
          <w:bdr w:val="none" w:sz="0" w:space="0" w:color="auto" w:frame="1"/>
        </w:rPr>
        <w:t>6</w:t>
      </w:r>
      <w:r w:rsidRPr="00C55D5C">
        <w:rPr>
          <w:rFonts w:ascii="宋体" w:eastAsia="宋体" w:hAnsi="宋体" w:cs="宋体" w:hint="eastAsia"/>
          <w:color w:val="000000"/>
          <w:kern w:val="0"/>
          <w:sz w:val="28"/>
          <w:szCs w:val="28"/>
          <w:bdr w:val="none" w:sz="0" w:space="0" w:color="auto" w:frame="1"/>
        </w:rPr>
        <w:t>日</w:t>
      </w:r>
    </w:p>
    <w:p w:rsidR="00684799" w:rsidRPr="00C55D5C" w:rsidRDefault="006446D7"/>
    <w:sectPr w:rsidR="00684799" w:rsidRPr="00C55D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F37"/>
    <w:rsid w:val="00095B42"/>
    <w:rsid w:val="006446D7"/>
    <w:rsid w:val="00C55D5C"/>
    <w:rsid w:val="00F42E7A"/>
    <w:rsid w:val="00F57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6446D7"/>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55D5C"/>
    <w:rPr>
      <w:b/>
      <w:bCs/>
    </w:rPr>
  </w:style>
  <w:style w:type="character" w:customStyle="1" w:styleId="apple-converted-space">
    <w:name w:val="apple-converted-space"/>
    <w:basedOn w:val="a0"/>
    <w:rsid w:val="00C55D5C"/>
  </w:style>
  <w:style w:type="character" w:styleId="a4">
    <w:name w:val="Hyperlink"/>
    <w:basedOn w:val="a0"/>
    <w:uiPriority w:val="99"/>
    <w:semiHidden/>
    <w:unhideWhenUsed/>
    <w:rsid w:val="00C55D5C"/>
    <w:rPr>
      <w:color w:val="0000FF"/>
      <w:u w:val="single"/>
    </w:rPr>
  </w:style>
  <w:style w:type="character" w:customStyle="1" w:styleId="3Char">
    <w:name w:val="标题 3 Char"/>
    <w:basedOn w:val="a0"/>
    <w:link w:val="3"/>
    <w:uiPriority w:val="9"/>
    <w:rsid w:val="006446D7"/>
    <w:rPr>
      <w:rFonts w:ascii="宋体" w:eastAsia="宋体" w:hAnsi="宋体" w:cs="宋体"/>
      <w:b/>
      <w:bCs/>
      <w:kern w:val="0"/>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6446D7"/>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55D5C"/>
    <w:rPr>
      <w:b/>
      <w:bCs/>
    </w:rPr>
  </w:style>
  <w:style w:type="character" w:customStyle="1" w:styleId="apple-converted-space">
    <w:name w:val="apple-converted-space"/>
    <w:basedOn w:val="a0"/>
    <w:rsid w:val="00C55D5C"/>
  </w:style>
  <w:style w:type="character" w:styleId="a4">
    <w:name w:val="Hyperlink"/>
    <w:basedOn w:val="a0"/>
    <w:uiPriority w:val="99"/>
    <w:semiHidden/>
    <w:unhideWhenUsed/>
    <w:rsid w:val="00C55D5C"/>
    <w:rPr>
      <w:color w:val="0000FF"/>
      <w:u w:val="single"/>
    </w:rPr>
  </w:style>
  <w:style w:type="character" w:customStyle="1" w:styleId="3Char">
    <w:name w:val="标题 3 Char"/>
    <w:basedOn w:val="a0"/>
    <w:link w:val="3"/>
    <w:uiPriority w:val="9"/>
    <w:rsid w:val="006446D7"/>
    <w:rPr>
      <w:rFonts w:ascii="宋体" w:eastAsia="宋体" w:hAnsi="宋体" w:cs="宋体"/>
      <w:b/>
      <w:bCs/>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254876">
      <w:bodyDiv w:val="1"/>
      <w:marLeft w:val="0"/>
      <w:marRight w:val="0"/>
      <w:marTop w:val="0"/>
      <w:marBottom w:val="0"/>
      <w:divBdr>
        <w:top w:val="none" w:sz="0" w:space="0" w:color="auto"/>
        <w:left w:val="none" w:sz="0" w:space="0" w:color="auto"/>
        <w:bottom w:val="none" w:sz="0" w:space="0" w:color="auto"/>
        <w:right w:val="none" w:sz="0" w:space="0" w:color="auto"/>
      </w:divBdr>
    </w:div>
    <w:div w:id="519590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yz.chsi.com.cn/yztj/" TargetMode="External"/><Relationship Id="rId3" Type="http://schemas.openxmlformats.org/officeDocument/2006/relationships/settings" Target="settings.xml"/><Relationship Id="rId7" Type="http://schemas.openxmlformats.org/officeDocument/2006/relationships/hyperlink" Target="http://www.xnjd.com.cn/Index_showNews.action?id=643&amp;orderId=3&amp;moduleId=11"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xnjd.com.cn/uploads/portal/2014-03-21/20140321142400010.doc" TargetMode="External"/><Relationship Id="rId11" Type="http://schemas.openxmlformats.org/officeDocument/2006/relationships/theme" Target="theme/theme1.xml"/><Relationship Id="rId5" Type="http://schemas.openxmlformats.org/officeDocument/2006/relationships/hyperlink" Target="http://yz.swjtu.edu.cn/zlxz.asp"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yz.chsi.com.cn/yztj/"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360</Words>
  <Characters>2056</Characters>
  <Application>Microsoft Office Word</Application>
  <DocSecurity>0</DocSecurity>
  <Lines>17</Lines>
  <Paragraphs>4</Paragraphs>
  <ScaleCrop>false</ScaleCrop>
  <Company>SEU</Company>
  <LinksUpToDate>false</LinksUpToDate>
  <CharactersWithSpaces>2412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3</cp:revision>
  <dcterms:created xsi:type="dcterms:W3CDTF">2015-03-06T04:54:00Z</dcterms:created>
  <dcterms:modified xsi:type="dcterms:W3CDTF">2015-03-06T04:55:00Z</dcterms:modified>
</cp:coreProperties>
</file>